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24" w:rsidRPr="00954B04" w:rsidRDefault="00836324" w:rsidP="00836324">
      <w:pPr>
        <w:jc w:val="center"/>
        <w:rPr>
          <w:rFonts w:ascii="Times New Roman" w:hAnsi="Times New Roman"/>
          <w:sz w:val="28"/>
          <w:szCs w:val="28"/>
        </w:rPr>
      </w:pPr>
      <w:r w:rsidRPr="00954B04">
        <w:rPr>
          <w:rFonts w:ascii="Times New Roman" w:hAnsi="Times New Roman"/>
          <w:noProof/>
          <w:sz w:val="28"/>
          <w:szCs w:val="28"/>
          <w:lang w:val="ru-RU" w:eastAsia="ru-RU"/>
        </w:rPr>
        <w:drawing>
          <wp:inline distT="0" distB="0" distL="0" distR="0">
            <wp:extent cx="419100" cy="678180"/>
            <wp:effectExtent l="0" t="0" r="0" b="7620"/>
            <wp:docPr id="1" name="Рисунок 1" descr="C:\Users\User\Desktop\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йона.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678180"/>
                    </a:xfrm>
                    <a:prstGeom prst="rect">
                      <a:avLst/>
                    </a:prstGeom>
                    <a:noFill/>
                    <a:ln>
                      <a:noFill/>
                    </a:ln>
                  </pic:spPr>
                </pic:pic>
              </a:graphicData>
            </a:graphic>
          </wp:inline>
        </w:drawing>
      </w:r>
    </w:p>
    <w:p w:rsidR="00836324" w:rsidRPr="00954B04" w:rsidRDefault="00836324" w:rsidP="00836324">
      <w:pPr>
        <w:jc w:val="center"/>
        <w:rPr>
          <w:rFonts w:ascii="Times New Roman" w:hAnsi="Times New Roman"/>
          <w:sz w:val="28"/>
          <w:szCs w:val="28"/>
        </w:rPr>
      </w:pPr>
    </w:p>
    <w:p w:rsidR="00836324" w:rsidRPr="00836324" w:rsidRDefault="00836324" w:rsidP="00836324">
      <w:pPr>
        <w:jc w:val="center"/>
        <w:rPr>
          <w:rFonts w:cs="Arial"/>
          <w:b/>
          <w:szCs w:val="26"/>
          <w:lang w:val="ru-RU"/>
        </w:rPr>
      </w:pPr>
      <w:r w:rsidRPr="00836324">
        <w:rPr>
          <w:rFonts w:cs="Arial"/>
          <w:b/>
          <w:szCs w:val="26"/>
          <w:lang w:val="ru-RU"/>
        </w:rPr>
        <w:t>ДУМА  ГОРНОСЛИНКИНСКОГО  СЕЛЬСКОГО  ПОСЕЛЕНИЯ</w:t>
      </w:r>
    </w:p>
    <w:p w:rsidR="00836324" w:rsidRPr="00836324" w:rsidRDefault="00836324" w:rsidP="00836324">
      <w:pPr>
        <w:jc w:val="center"/>
        <w:rPr>
          <w:rFonts w:cs="Arial"/>
          <w:b/>
          <w:szCs w:val="26"/>
          <w:lang w:val="ru-RU"/>
        </w:rPr>
      </w:pPr>
      <w:r w:rsidRPr="00836324">
        <w:rPr>
          <w:rFonts w:cs="Arial"/>
          <w:b/>
          <w:szCs w:val="26"/>
          <w:lang w:val="ru-RU"/>
        </w:rPr>
        <w:t>УВАТСКОГО  МУНИЦИПАЛЬНОГО  РАЙОНА</w:t>
      </w:r>
    </w:p>
    <w:p w:rsidR="00836324" w:rsidRPr="00836324" w:rsidRDefault="00836324" w:rsidP="00836324">
      <w:pPr>
        <w:jc w:val="center"/>
        <w:rPr>
          <w:rFonts w:cs="Arial"/>
          <w:b/>
          <w:szCs w:val="26"/>
          <w:lang w:val="ru-RU"/>
        </w:rPr>
      </w:pPr>
      <w:r w:rsidRPr="00836324">
        <w:rPr>
          <w:rFonts w:cs="Arial"/>
          <w:b/>
          <w:szCs w:val="26"/>
          <w:lang w:val="ru-RU"/>
        </w:rPr>
        <w:t>ТЮМЕНСКОЙ ОБЛАСТИ</w:t>
      </w:r>
    </w:p>
    <w:p w:rsidR="00836324" w:rsidRPr="00836324" w:rsidRDefault="00836324" w:rsidP="00836324">
      <w:pPr>
        <w:jc w:val="center"/>
        <w:rPr>
          <w:rFonts w:cs="Arial"/>
          <w:szCs w:val="26"/>
          <w:lang w:val="ru-RU"/>
        </w:rPr>
      </w:pPr>
      <w:r w:rsidRPr="00836324">
        <w:rPr>
          <w:rFonts w:cs="Arial"/>
          <w:b/>
          <w:szCs w:val="26"/>
          <w:lang w:val="ru-RU"/>
        </w:rPr>
        <w:t>РЕШЕНИЕ</w:t>
      </w:r>
    </w:p>
    <w:p w:rsidR="00836324" w:rsidRPr="00836324" w:rsidRDefault="00836324" w:rsidP="00836324">
      <w:pPr>
        <w:rPr>
          <w:rFonts w:cs="Arial"/>
          <w:szCs w:val="26"/>
          <w:lang w:val="ru-RU"/>
        </w:rPr>
      </w:pPr>
    </w:p>
    <w:p w:rsidR="00836324" w:rsidRPr="00836324" w:rsidRDefault="00836324" w:rsidP="00836324">
      <w:pPr>
        <w:ind w:firstLine="0"/>
        <w:rPr>
          <w:rFonts w:cs="Arial"/>
          <w:szCs w:val="26"/>
          <w:lang w:val="ru-RU"/>
        </w:rPr>
      </w:pPr>
      <w:r w:rsidRPr="00836324">
        <w:rPr>
          <w:rFonts w:cs="Arial"/>
          <w:szCs w:val="26"/>
          <w:lang w:val="ru-RU"/>
        </w:rPr>
        <w:t xml:space="preserve">  </w:t>
      </w:r>
      <w:r>
        <w:rPr>
          <w:rFonts w:cs="Arial"/>
          <w:szCs w:val="26"/>
          <w:lang w:val="ru-RU"/>
        </w:rPr>
        <w:t>«___» _____________</w:t>
      </w:r>
      <w:r w:rsidRPr="00836324">
        <w:rPr>
          <w:rFonts w:cs="Arial"/>
          <w:szCs w:val="26"/>
          <w:lang w:val="ru-RU"/>
        </w:rPr>
        <w:t xml:space="preserve"> г.                                        </w:t>
      </w:r>
      <w:r>
        <w:rPr>
          <w:rFonts w:cs="Arial"/>
          <w:szCs w:val="26"/>
          <w:lang w:val="ru-RU"/>
        </w:rPr>
        <w:t xml:space="preserve">                 </w:t>
      </w:r>
      <w:r w:rsidRPr="00836324">
        <w:rPr>
          <w:rFonts w:cs="Arial"/>
          <w:szCs w:val="26"/>
          <w:lang w:val="ru-RU"/>
        </w:rPr>
        <w:t xml:space="preserve">                     № </w:t>
      </w:r>
      <w:r>
        <w:rPr>
          <w:rFonts w:cs="Arial"/>
          <w:szCs w:val="26"/>
          <w:lang w:val="ru-RU"/>
        </w:rPr>
        <w:t>проект</w:t>
      </w:r>
    </w:p>
    <w:p w:rsidR="00836324" w:rsidRPr="00836324" w:rsidRDefault="00836324" w:rsidP="00836324">
      <w:pPr>
        <w:jc w:val="center"/>
        <w:rPr>
          <w:rFonts w:cs="Arial"/>
          <w:szCs w:val="26"/>
          <w:lang w:val="ru-RU"/>
        </w:rPr>
      </w:pPr>
    </w:p>
    <w:p w:rsidR="00836324" w:rsidRPr="00836324" w:rsidRDefault="00836324" w:rsidP="00836324">
      <w:pPr>
        <w:jc w:val="center"/>
        <w:rPr>
          <w:rFonts w:cs="Arial"/>
          <w:sz w:val="20"/>
          <w:szCs w:val="20"/>
          <w:lang w:val="ru-RU"/>
        </w:rPr>
      </w:pPr>
      <w:r w:rsidRPr="00836324">
        <w:rPr>
          <w:rFonts w:cs="Arial"/>
          <w:sz w:val="20"/>
          <w:szCs w:val="20"/>
          <w:lang w:val="ru-RU"/>
        </w:rPr>
        <w:t>с. Горнослинкино</w:t>
      </w:r>
    </w:p>
    <w:p w:rsidR="00836324" w:rsidRDefault="00836324" w:rsidP="00836324">
      <w:pPr>
        <w:jc w:val="center"/>
        <w:rPr>
          <w:rFonts w:cs="Arial"/>
          <w:szCs w:val="26"/>
          <w:lang w:val="ru-RU"/>
        </w:rPr>
      </w:pPr>
    </w:p>
    <w:p w:rsidR="00836324" w:rsidRPr="00836324" w:rsidRDefault="00836324" w:rsidP="00836324">
      <w:pPr>
        <w:ind w:firstLine="0"/>
        <w:jc w:val="center"/>
        <w:rPr>
          <w:rFonts w:cs="Arial"/>
          <w:szCs w:val="26"/>
          <w:lang w:val="ru-RU"/>
        </w:rPr>
      </w:pPr>
      <w:r w:rsidRPr="00836324">
        <w:rPr>
          <w:rFonts w:cs="Arial"/>
          <w:szCs w:val="26"/>
          <w:lang w:val="ru-RU"/>
        </w:rPr>
        <w:t>О внесении изменений и дополнений в Устав Горнослинкинского сельского поселения Уватского муниципального района Тюменской области</w:t>
      </w:r>
    </w:p>
    <w:p w:rsidR="00836324" w:rsidRPr="00836324" w:rsidRDefault="00836324" w:rsidP="00836324">
      <w:pPr>
        <w:jc w:val="center"/>
        <w:rPr>
          <w:rFonts w:cs="Arial"/>
          <w:b/>
          <w:szCs w:val="26"/>
          <w:lang w:val="ru-RU"/>
        </w:rPr>
      </w:pPr>
    </w:p>
    <w:p w:rsidR="00836324" w:rsidRPr="00836324" w:rsidRDefault="00836324" w:rsidP="00836324">
      <w:pPr>
        <w:tabs>
          <w:tab w:val="center" w:pos="4820"/>
          <w:tab w:val="right" w:pos="9575"/>
          <w:tab w:val="left" w:pos="9638"/>
        </w:tabs>
        <w:ind w:firstLine="0"/>
        <w:rPr>
          <w:rFonts w:cs="Arial"/>
          <w:szCs w:val="26"/>
          <w:lang w:val="ru-RU"/>
        </w:rPr>
      </w:pPr>
      <w:r w:rsidRPr="00836324">
        <w:rPr>
          <w:rFonts w:cs="Arial"/>
          <w:szCs w:val="26"/>
          <w:lang w:val="ru-RU"/>
        </w:rPr>
        <w:tab/>
        <w:t xml:space="preserve"> </w:t>
      </w:r>
      <w:r w:rsidRPr="00836324">
        <w:rPr>
          <w:rFonts w:cs="Arial"/>
          <w:szCs w:val="26"/>
          <w:lang w:val="ru-RU"/>
        </w:rPr>
        <w:tab/>
        <w:t xml:space="preserve"> </w:t>
      </w:r>
    </w:p>
    <w:p w:rsidR="00836324" w:rsidRDefault="00836324" w:rsidP="00836324">
      <w:pPr>
        <w:pStyle w:val="1"/>
        <w:spacing w:before="0" w:after="0"/>
        <w:ind w:firstLine="567"/>
        <w:rPr>
          <w:rFonts w:cs="Arial"/>
          <w:b w:val="0"/>
          <w:bCs w:val="0"/>
          <w:sz w:val="26"/>
          <w:szCs w:val="26"/>
          <w:lang w:val="ru-RU"/>
        </w:rPr>
      </w:pPr>
      <w:r w:rsidRPr="00836324">
        <w:rPr>
          <w:rFonts w:cs="Arial"/>
          <w:b w:val="0"/>
          <w:color w:val="000000"/>
          <w:spacing w:val="1"/>
          <w:sz w:val="26"/>
          <w:szCs w:val="26"/>
          <w:lang w:val="ru-RU"/>
        </w:rPr>
        <w:t xml:space="preserve">На основании Федерального закона от 06.10.2003 № 131-ФЗ «Об </w:t>
      </w:r>
      <w:r w:rsidRPr="00836324">
        <w:rPr>
          <w:rFonts w:cs="Arial"/>
          <w:b w:val="0"/>
          <w:color w:val="000000"/>
          <w:spacing w:val="3"/>
          <w:sz w:val="26"/>
          <w:szCs w:val="26"/>
          <w:lang w:val="ru-RU"/>
        </w:rPr>
        <w:t xml:space="preserve">общих принципах организации местного самоуправления в Российской </w:t>
      </w:r>
      <w:r w:rsidRPr="00836324">
        <w:rPr>
          <w:rFonts w:cs="Arial"/>
          <w:b w:val="0"/>
          <w:color w:val="000000"/>
          <w:spacing w:val="5"/>
          <w:sz w:val="26"/>
          <w:szCs w:val="26"/>
          <w:lang w:val="ru-RU"/>
        </w:rPr>
        <w:t xml:space="preserve">Федерации» (с изменениями от </w:t>
      </w:r>
      <w:r>
        <w:rPr>
          <w:rFonts w:cs="Arial"/>
          <w:b w:val="0"/>
          <w:color w:val="000000"/>
          <w:spacing w:val="5"/>
          <w:sz w:val="26"/>
          <w:szCs w:val="26"/>
          <w:lang w:val="ru-RU"/>
        </w:rPr>
        <w:t>29.06.2015</w:t>
      </w:r>
      <w:r w:rsidRPr="00836324">
        <w:rPr>
          <w:rFonts w:cs="Arial"/>
          <w:b w:val="0"/>
          <w:color w:val="000000"/>
          <w:spacing w:val="4"/>
          <w:sz w:val="26"/>
          <w:szCs w:val="26"/>
          <w:lang w:val="ru-RU"/>
        </w:rPr>
        <w:t xml:space="preserve">) </w:t>
      </w:r>
      <w:r w:rsidRPr="00836324">
        <w:rPr>
          <w:rFonts w:cs="Arial"/>
          <w:b w:val="0"/>
          <w:sz w:val="26"/>
          <w:szCs w:val="26"/>
          <w:lang w:val="ru-RU"/>
        </w:rPr>
        <w:t>и в соответствии с частью 1 статьи 25, статьями 61, 62 Устава  Горнослинкинского сельского поселения Уватского муниципального района Тюменской области,</w:t>
      </w:r>
      <w:r w:rsidRPr="00836324">
        <w:rPr>
          <w:rFonts w:cs="Arial"/>
          <w:b w:val="0"/>
          <w:bCs w:val="0"/>
          <w:sz w:val="26"/>
          <w:szCs w:val="26"/>
          <w:lang w:val="ru-RU"/>
        </w:rPr>
        <w:t xml:space="preserve"> Дума </w:t>
      </w:r>
      <w:r w:rsidRPr="00836324">
        <w:rPr>
          <w:rFonts w:cs="Arial"/>
          <w:b w:val="0"/>
          <w:sz w:val="26"/>
          <w:szCs w:val="26"/>
          <w:lang w:val="ru-RU"/>
        </w:rPr>
        <w:t>Горнослинкинского</w:t>
      </w:r>
      <w:r w:rsidRPr="00836324">
        <w:rPr>
          <w:rFonts w:cs="Arial"/>
          <w:b w:val="0"/>
          <w:bCs w:val="0"/>
          <w:sz w:val="26"/>
          <w:szCs w:val="26"/>
          <w:lang w:val="ru-RU"/>
        </w:rPr>
        <w:t xml:space="preserve"> сельского поселения Р Е Ш И Л А:</w:t>
      </w:r>
    </w:p>
    <w:p w:rsidR="00836324" w:rsidRDefault="00836324" w:rsidP="00836324">
      <w:pPr>
        <w:tabs>
          <w:tab w:val="left" w:pos="540"/>
        </w:tabs>
        <w:ind w:firstLine="0"/>
        <w:rPr>
          <w:rFonts w:cs="Arial"/>
          <w:szCs w:val="26"/>
          <w:lang w:val="ru-RU"/>
        </w:rPr>
      </w:pPr>
      <w:r>
        <w:rPr>
          <w:rFonts w:cs="Arial"/>
          <w:szCs w:val="26"/>
          <w:lang w:val="ru-RU"/>
        </w:rPr>
        <w:tab/>
      </w:r>
      <w:r w:rsidRPr="00836324">
        <w:rPr>
          <w:rFonts w:cs="Arial"/>
          <w:szCs w:val="26"/>
          <w:lang w:val="ru-RU"/>
        </w:rPr>
        <w:t>1. Внести в Устав Горнослинкинского сельского поселения Уватского муниципального района Тюменской области, принятого решением Думы Горнослинкинского сельского поселения от «23» августа 2005 г. № 3 с изменениями и дополнениями, внесёнными решениями Думы Горнослинкинского сельского поселения от</w:t>
      </w:r>
      <w:r w:rsidRPr="00836324">
        <w:rPr>
          <w:rFonts w:cs="Arial"/>
          <w:spacing w:val="8"/>
          <w:szCs w:val="26"/>
          <w:lang w:val="ru-RU"/>
        </w:rPr>
        <w:t xml:space="preserve"> 15 марта </w:t>
      </w:r>
      <w:smartTag w:uri="urn:schemas-microsoft-com:office:smarttags" w:element="metricconverter">
        <w:smartTagPr>
          <w:attr w:name="ProductID" w:val="2006 г"/>
        </w:smartTagPr>
        <w:r w:rsidRPr="00836324">
          <w:rPr>
            <w:rFonts w:cs="Arial"/>
            <w:spacing w:val="8"/>
            <w:szCs w:val="26"/>
            <w:lang w:val="ru-RU"/>
          </w:rPr>
          <w:t>2006 г</w:t>
        </w:r>
      </w:smartTag>
      <w:r w:rsidRPr="00836324">
        <w:rPr>
          <w:rFonts w:cs="Arial"/>
          <w:spacing w:val="8"/>
          <w:szCs w:val="26"/>
          <w:lang w:val="ru-RU"/>
        </w:rPr>
        <w:t xml:space="preserve">. № 21, от 7 декабря 2006г. № 47, от 12 октября 2007г. № 71, от 21 марта 2008г. № 89, от 28 апреля 2009г. № 110, от 29 октября 2009г. № 120, от 23 декабря 2009г.  № 125, от 24 марта 2010г. № 137, от 07 июля </w:t>
      </w:r>
      <w:smartTag w:uri="urn:schemas-microsoft-com:office:smarttags" w:element="metricconverter">
        <w:smartTagPr>
          <w:attr w:name="ProductID" w:val="2010 г"/>
        </w:smartTagPr>
        <w:r w:rsidRPr="00836324">
          <w:rPr>
            <w:rFonts w:cs="Arial"/>
            <w:spacing w:val="8"/>
            <w:szCs w:val="26"/>
            <w:lang w:val="ru-RU"/>
          </w:rPr>
          <w:t>2010 г</w:t>
        </w:r>
      </w:smartTag>
      <w:r w:rsidRPr="00836324">
        <w:rPr>
          <w:rFonts w:cs="Arial"/>
          <w:spacing w:val="8"/>
          <w:szCs w:val="26"/>
          <w:lang w:val="ru-RU"/>
        </w:rPr>
        <w:t xml:space="preserve"> № 147, от 25 октября 2010 № 7,</w:t>
      </w:r>
      <w:r w:rsidRPr="00836324">
        <w:rPr>
          <w:rFonts w:cs="Arial"/>
          <w:szCs w:val="26"/>
          <w:lang w:val="ru-RU"/>
        </w:rPr>
        <w:t xml:space="preserve"> от 23 сентября 2011г.  № 33, от 24 мая 2012 г. № 55, от 04.12.2012 г. № 61, от 28 ноября 2013г. № 91, от 19 июня 2014 г № 115</w:t>
      </w:r>
      <w:r>
        <w:rPr>
          <w:rFonts w:cs="Arial"/>
          <w:szCs w:val="26"/>
          <w:lang w:val="ru-RU"/>
        </w:rPr>
        <w:t>, от 15 декабря 2014 г. № 126</w:t>
      </w:r>
      <w:r w:rsidRPr="00836324">
        <w:rPr>
          <w:rFonts w:cs="Arial"/>
          <w:szCs w:val="26"/>
          <w:lang w:val="ru-RU"/>
        </w:rPr>
        <w:t xml:space="preserve"> </w:t>
      </w:r>
      <w:r w:rsidRPr="00836324">
        <w:rPr>
          <w:rFonts w:cs="Arial"/>
          <w:spacing w:val="8"/>
          <w:szCs w:val="26"/>
          <w:lang w:val="ru-RU"/>
        </w:rPr>
        <w:t xml:space="preserve">  (далее</w:t>
      </w:r>
      <w:r>
        <w:rPr>
          <w:rFonts w:cs="Arial"/>
          <w:spacing w:val="8"/>
          <w:szCs w:val="26"/>
          <w:lang w:val="ru-RU"/>
        </w:rPr>
        <w:t xml:space="preserve"> по тексту</w:t>
      </w:r>
      <w:r w:rsidRPr="00836324">
        <w:rPr>
          <w:rFonts w:cs="Arial"/>
          <w:spacing w:val="8"/>
          <w:szCs w:val="26"/>
          <w:lang w:val="ru-RU"/>
        </w:rPr>
        <w:t xml:space="preserve"> - Устав) </w:t>
      </w:r>
      <w:r w:rsidRPr="00836324">
        <w:rPr>
          <w:rFonts w:cs="Arial"/>
          <w:szCs w:val="26"/>
          <w:lang w:val="ru-RU"/>
        </w:rPr>
        <w:t>следующие изменения и дополнения:</w:t>
      </w:r>
    </w:p>
    <w:p w:rsidR="003929A3" w:rsidRPr="00011EA0" w:rsidRDefault="003929A3" w:rsidP="003929A3">
      <w:pPr>
        <w:ind w:firstLine="567"/>
        <w:rPr>
          <w:rFonts w:cs="Arial"/>
          <w:color w:val="000000"/>
          <w:szCs w:val="26"/>
          <w:lang w:val="ru-RU"/>
        </w:rPr>
      </w:pPr>
      <w:r w:rsidRPr="00011EA0">
        <w:rPr>
          <w:rFonts w:cs="Arial"/>
          <w:b/>
          <w:szCs w:val="26"/>
          <w:lang w:val="ru-RU"/>
        </w:rPr>
        <w:t>1.1.</w:t>
      </w:r>
      <w:r w:rsidRPr="00011EA0">
        <w:rPr>
          <w:rFonts w:cs="Arial"/>
          <w:szCs w:val="26"/>
          <w:lang w:val="ru-RU"/>
        </w:rPr>
        <w:t xml:space="preserve"> </w:t>
      </w:r>
      <w:r w:rsidRPr="00011EA0">
        <w:rPr>
          <w:rFonts w:cs="Arial"/>
          <w:color w:val="000000"/>
          <w:szCs w:val="26"/>
          <w:lang w:val="ru-RU"/>
        </w:rPr>
        <w:t>Пункт 7 части 1 статьи 6 Устава изложить в следующей редакции:</w:t>
      </w:r>
    </w:p>
    <w:p w:rsidR="003929A3" w:rsidRPr="00011EA0" w:rsidRDefault="003929A3" w:rsidP="003929A3">
      <w:pPr>
        <w:ind w:firstLine="567"/>
        <w:rPr>
          <w:rFonts w:cs="Arial"/>
          <w:szCs w:val="26"/>
          <w:lang w:val="ru-RU"/>
        </w:rPr>
      </w:pPr>
      <w:r w:rsidRPr="00011EA0">
        <w:rPr>
          <w:rFonts w:cs="Arial"/>
          <w:szCs w:val="26"/>
          <w:lang w:val="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29A3" w:rsidRPr="00011EA0" w:rsidRDefault="003929A3" w:rsidP="003929A3">
      <w:pPr>
        <w:ind w:firstLine="567"/>
        <w:rPr>
          <w:rFonts w:cs="Arial"/>
          <w:szCs w:val="26"/>
          <w:lang w:val="ru-RU"/>
        </w:rPr>
      </w:pPr>
      <w:r w:rsidRPr="00011EA0">
        <w:rPr>
          <w:rFonts w:cs="Arial"/>
          <w:b/>
          <w:szCs w:val="26"/>
          <w:lang w:val="ru-RU"/>
        </w:rPr>
        <w:t>1.2.</w:t>
      </w:r>
      <w:r w:rsidRPr="00011EA0">
        <w:rPr>
          <w:rFonts w:cs="Arial"/>
          <w:snapToGrid w:val="0"/>
          <w:szCs w:val="26"/>
          <w:lang w:val="ru-RU"/>
        </w:rPr>
        <w:t xml:space="preserve"> В статье 7 Устава:</w:t>
      </w:r>
    </w:p>
    <w:p w:rsidR="003929A3" w:rsidRPr="00011EA0" w:rsidRDefault="003929A3" w:rsidP="003929A3">
      <w:pPr>
        <w:ind w:firstLine="567"/>
        <w:rPr>
          <w:rFonts w:cs="Arial"/>
          <w:szCs w:val="26"/>
          <w:lang w:val="ru-RU"/>
        </w:rPr>
      </w:pPr>
      <w:r w:rsidRPr="00011EA0">
        <w:rPr>
          <w:rFonts w:cs="Arial"/>
          <w:snapToGrid w:val="0"/>
          <w:szCs w:val="26"/>
          <w:lang w:val="ru-RU"/>
        </w:rPr>
        <w:t>а) в части 1 после слов «Об общих принципах организации местного самоуправления в Российской Федерации» дополнить словами «(далее - Федеральный закон №131-ФЗ)»;</w:t>
      </w:r>
    </w:p>
    <w:p w:rsidR="003929A3" w:rsidRPr="00011EA0" w:rsidRDefault="003929A3" w:rsidP="003929A3">
      <w:pPr>
        <w:ind w:firstLine="567"/>
        <w:rPr>
          <w:rFonts w:cs="Arial"/>
          <w:bCs/>
          <w:snapToGrid w:val="0"/>
          <w:szCs w:val="26"/>
          <w:lang w:val="ru-RU"/>
        </w:rPr>
      </w:pPr>
      <w:r w:rsidRPr="00011EA0">
        <w:rPr>
          <w:rFonts w:cs="Arial"/>
          <w:snapToGrid w:val="0"/>
          <w:szCs w:val="26"/>
          <w:lang w:val="ru-RU"/>
        </w:rPr>
        <w:t xml:space="preserve">б) в части 4 слова «главой администрации» </w:t>
      </w:r>
      <w:r w:rsidRPr="00011EA0">
        <w:rPr>
          <w:rFonts w:cs="Arial"/>
          <w:bCs/>
          <w:snapToGrid w:val="0"/>
          <w:szCs w:val="26"/>
          <w:lang w:val="ru-RU"/>
        </w:rPr>
        <w:t>заменить словом «администрацией».</w:t>
      </w:r>
    </w:p>
    <w:p w:rsidR="003929A3" w:rsidRPr="00011EA0" w:rsidRDefault="003929A3" w:rsidP="003929A3">
      <w:pPr>
        <w:ind w:firstLine="567"/>
        <w:rPr>
          <w:rFonts w:cs="Arial"/>
          <w:bCs/>
          <w:snapToGrid w:val="0"/>
          <w:szCs w:val="26"/>
          <w:lang w:val="ru-RU"/>
        </w:rPr>
      </w:pPr>
      <w:r w:rsidRPr="00011EA0">
        <w:rPr>
          <w:rFonts w:cs="Arial"/>
          <w:b/>
          <w:bCs/>
          <w:snapToGrid w:val="0"/>
          <w:szCs w:val="26"/>
          <w:lang w:val="ru-RU"/>
        </w:rPr>
        <w:lastRenderedPageBreak/>
        <w:t>1.3.</w:t>
      </w:r>
      <w:r>
        <w:rPr>
          <w:rFonts w:cs="Arial"/>
          <w:bCs/>
          <w:snapToGrid w:val="0"/>
          <w:szCs w:val="26"/>
          <w:lang w:val="ru-RU"/>
        </w:rPr>
        <w:t xml:space="preserve"> В пункте 3 части 3, в </w:t>
      </w:r>
      <w:r w:rsidRPr="00A33BC2">
        <w:rPr>
          <w:rFonts w:cs="Arial"/>
          <w:bCs/>
          <w:snapToGrid w:val="0"/>
          <w:szCs w:val="26"/>
          <w:lang w:val="ru-RU"/>
        </w:rPr>
        <w:t>третьем</w:t>
      </w:r>
      <w:r w:rsidRPr="00011EA0">
        <w:rPr>
          <w:rFonts w:cs="Arial"/>
          <w:bCs/>
          <w:snapToGrid w:val="0"/>
          <w:szCs w:val="26"/>
          <w:lang w:val="ru-RU"/>
        </w:rPr>
        <w:t xml:space="preserve"> абзаце части 4  статьи 9 Устава слова «администрации» исключить.</w:t>
      </w:r>
    </w:p>
    <w:p w:rsidR="003929A3" w:rsidRPr="00011EA0" w:rsidRDefault="003929A3" w:rsidP="003929A3">
      <w:pPr>
        <w:ind w:firstLine="567"/>
        <w:rPr>
          <w:rFonts w:cs="Arial"/>
          <w:bCs/>
          <w:snapToGrid w:val="0"/>
          <w:szCs w:val="26"/>
          <w:lang w:val="ru-RU"/>
        </w:rPr>
      </w:pPr>
      <w:r w:rsidRPr="00011EA0">
        <w:rPr>
          <w:rFonts w:cs="Arial"/>
          <w:b/>
          <w:bCs/>
          <w:snapToGrid w:val="0"/>
          <w:szCs w:val="26"/>
          <w:lang w:val="ru-RU"/>
        </w:rPr>
        <w:t>1.4.</w:t>
      </w:r>
      <w:r w:rsidRPr="00011EA0">
        <w:rPr>
          <w:rFonts w:cs="Arial"/>
          <w:color w:val="000000"/>
          <w:szCs w:val="26"/>
          <w:lang w:val="ru-RU"/>
        </w:rPr>
        <w:t xml:space="preserve"> В статье 11 Устава: </w:t>
      </w:r>
    </w:p>
    <w:p w:rsidR="003929A3" w:rsidRPr="00011EA0" w:rsidRDefault="003929A3" w:rsidP="003929A3">
      <w:pPr>
        <w:ind w:firstLine="567"/>
        <w:rPr>
          <w:rFonts w:cs="Arial"/>
          <w:bCs/>
          <w:snapToGrid w:val="0"/>
          <w:szCs w:val="26"/>
          <w:lang w:val="ru-RU"/>
        </w:rPr>
      </w:pPr>
      <w:r w:rsidRPr="00011EA0">
        <w:rPr>
          <w:rFonts w:cs="Arial"/>
          <w:bCs/>
          <w:snapToGrid w:val="0"/>
          <w:szCs w:val="26"/>
          <w:lang w:val="ru-RU"/>
        </w:rPr>
        <w:t>а) в</w:t>
      </w:r>
      <w:r w:rsidRPr="00011EA0">
        <w:rPr>
          <w:rFonts w:cs="Arial"/>
          <w:color w:val="000000"/>
          <w:szCs w:val="26"/>
          <w:lang w:val="ru-RU"/>
        </w:rPr>
        <w:t xml:space="preserve"> наименовании статьи, в частях 1,3 - 9 </w:t>
      </w:r>
      <w:r w:rsidRPr="00A33BC2">
        <w:rPr>
          <w:rFonts w:cs="Arial"/>
          <w:color w:val="000000"/>
          <w:szCs w:val="26"/>
          <w:lang w:val="ru-RU"/>
        </w:rPr>
        <w:t>слова «(председатель Думы сельского поселения)»</w:t>
      </w:r>
      <w:r w:rsidRPr="00011EA0">
        <w:rPr>
          <w:rFonts w:cs="Arial"/>
          <w:color w:val="000000"/>
          <w:szCs w:val="26"/>
          <w:lang w:val="ru-RU"/>
        </w:rPr>
        <w:t xml:space="preserve"> в соответствующих падежах исключить;</w:t>
      </w:r>
    </w:p>
    <w:p w:rsidR="003929A3" w:rsidRPr="00011EA0" w:rsidRDefault="003929A3" w:rsidP="003929A3">
      <w:pPr>
        <w:ind w:firstLine="567"/>
        <w:rPr>
          <w:rFonts w:cs="Arial"/>
          <w:color w:val="000000"/>
          <w:szCs w:val="26"/>
          <w:lang w:val="ru-RU"/>
        </w:rPr>
      </w:pPr>
      <w:r w:rsidRPr="00011EA0">
        <w:rPr>
          <w:rFonts w:cs="Arial"/>
          <w:color w:val="000000"/>
          <w:szCs w:val="26"/>
          <w:lang w:val="ru-RU"/>
        </w:rPr>
        <w:t>б) в абзаце 1 части 1 слова «соответствующего избирательного округа» заменить словами  «сельского поселения,»;</w:t>
      </w:r>
    </w:p>
    <w:p w:rsidR="003929A3" w:rsidRPr="00011EA0" w:rsidRDefault="003929A3" w:rsidP="003929A3">
      <w:pPr>
        <w:ind w:firstLine="567"/>
        <w:rPr>
          <w:rFonts w:cs="Arial"/>
          <w:color w:val="000000"/>
          <w:szCs w:val="26"/>
          <w:lang w:val="ru-RU"/>
        </w:rPr>
      </w:pPr>
      <w:r w:rsidRPr="00011EA0">
        <w:rPr>
          <w:rFonts w:cs="Arial"/>
          <w:color w:val="000000"/>
          <w:szCs w:val="26"/>
          <w:lang w:val="ru-RU"/>
        </w:rPr>
        <w:t>в) пункт 3 части 1 признать утратившим силу;</w:t>
      </w:r>
    </w:p>
    <w:p w:rsidR="003929A3" w:rsidRPr="00011EA0" w:rsidRDefault="003929A3" w:rsidP="003929A3">
      <w:pPr>
        <w:ind w:firstLine="567"/>
        <w:rPr>
          <w:rFonts w:cs="Arial"/>
          <w:color w:val="000000"/>
          <w:szCs w:val="26"/>
          <w:lang w:val="ru-RU"/>
        </w:rPr>
      </w:pPr>
      <w:r w:rsidRPr="00011EA0">
        <w:rPr>
          <w:rFonts w:cs="Arial"/>
          <w:color w:val="000000"/>
          <w:szCs w:val="26"/>
          <w:lang w:val="ru-RU"/>
        </w:rPr>
        <w:t>г) в части 9 слова «соответствующем избирательном округе» заменить словами «сельском поселении (избирательном округе)»;</w:t>
      </w:r>
    </w:p>
    <w:p w:rsidR="003929A3" w:rsidRPr="00011EA0" w:rsidRDefault="003929A3" w:rsidP="003929A3">
      <w:pPr>
        <w:ind w:firstLine="567"/>
        <w:rPr>
          <w:rFonts w:cs="Arial"/>
          <w:color w:val="000000"/>
          <w:szCs w:val="26"/>
          <w:lang w:val="ru-RU"/>
        </w:rPr>
      </w:pPr>
      <w:r w:rsidRPr="00011EA0">
        <w:rPr>
          <w:rFonts w:cs="Arial"/>
          <w:color w:val="000000"/>
          <w:szCs w:val="26"/>
          <w:lang w:val="ru-RU"/>
        </w:rPr>
        <w:t>д) часть 10 признать утратившей силу;</w:t>
      </w:r>
    </w:p>
    <w:p w:rsidR="003929A3" w:rsidRPr="00011EA0" w:rsidRDefault="003929A3" w:rsidP="003929A3">
      <w:pPr>
        <w:ind w:firstLine="567"/>
        <w:rPr>
          <w:rFonts w:cs="Arial"/>
          <w:color w:val="000000"/>
          <w:szCs w:val="26"/>
          <w:lang w:val="ru-RU"/>
        </w:rPr>
      </w:pPr>
      <w:r w:rsidRPr="00011EA0">
        <w:rPr>
          <w:rFonts w:cs="Arial"/>
          <w:color w:val="000000"/>
          <w:szCs w:val="26"/>
          <w:lang w:val="ru-RU"/>
        </w:rPr>
        <w:t>е) часть 11 изложить в следующей редакции:</w:t>
      </w:r>
    </w:p>
    <w:p w:rsidR="003929A3" w:rsidRPr="00011EA0" w:rsidRDefault="003929A3" w:rsidP="003929A3">
      <w:pPr>
        <w:ind w:firstLine="567"/>
        <w:rPr>
          <w:rFonts w:cs="Arial"/>
          <w:color w:val="000000"/>
          <w:szCs w:val="26"/>
          <w:lang w:val="ru-RU"/>
        </w:rPr>
      </w:pPr>
      <w:r w:rsidRPr="00011EA0">
        <w:rPr>
          <w:rFonts w:cs="Arial"/>
          <w:color w:val="000000"/>
          <w:szCs w:val="26"/>
          <w:lang w:val="ru-RU"/>
        </w:rPr>
        <w:t>«11. Отзыв депутата, избранного из состава Думы сельского поселения председателем Думы, влечет прекращение его полномочий в качестве депутата Думы сельского поселения и председателя Думы.».</w:t>
      </w:r>
    </w:p>
    <w:p w:rsidR="003929A3" w:rsidRPr="00011EA0" w:rsidRDefault="003929A3" w:rsidP="003929A3">
      <w:pPr>
        <w:ind w:firstLine="567"/>
        <w:rPr>
          <w:rFonts w:cs="Arial"/>
          <w:bCs/>
          <w:snapToGrid w:val="0"/>
          <w:szCs w:val="26"/>
          <w:lang w:val="ru-RU"/>
        </w:rPr>
      </w:pPr>
      <w:r w:rsidRPr="00011EA0">
        <w:rPr>
          <w:rFonts w:cs="Arial"/>
          <w:b/>
          <w:color w:val="000000"/>
          <w:szCs w:val="26"/>
          <w:lang w:val="ru-RU"/>
        </w:rPr>
        <w:t>1.5.</w:t>
      </w:r>
      <w:r w:rsidRPr="00011EA0">
        <w:rPr>
          <w:rFonts w:cs="Arial"/>
          <w:bCs/>
          <w:snapToGrid w:val="0"/>
          <w:szCs w:val="26"/>
          <w:lang w:val="ru-RU"/>
        </w:rPr>
        <w:t xml:space="preserve"> В абзаце 2 части 6 статьи  15 Устава слово «главы» исключить.</w:t>
      </w:r>
    </w:p>
    <w:p w:rsidR="003929A3" w:rsidRPr="00011EA0" w:rsidRDefault="003929A3" w:rsidP="003929A3">
      <w:pPr>
        <w:ind w:firstLine="567"/>
        <w:rPr>
          <w:rFonts w:cs="Arial"/>
          <w:bCs/>
          <w:snapToGrid w:val="0"/>
          <w:szCs w:val="26"/>
          <w:lang w:val="ru-RU"/>
        </w:rPr>
      </w:pPr>
      <w:r w:rsidRPr="00011EA0">
        <w:rPr>
          <w:rFonts w:cs="Arial"/>
          <w:b/>
          <w:bCs/>
          <w:snapToGrid w:val="0"/>
          <w:szCs w:val="26"/>
          <w:lang w:val="ru-RU"/>
        </w:rPr>
        <w:t>1.6.</w:t>
      </w:r>
      <w:r w:rsidRPr="00011EA0">
        <w:rPr>
          <w:rFonts w:cs="Arial"/>
          <w:color w:val="000000"/>
          <w:szCs w:val="26"/>
          <w:lang w:val="ru-RU"/>
        </w:rPr>
        <w:t xml:space="preserve"> </w:t>
      </w:r>
      <w:r w:rsidRPr="00011EA0">
        <w:rPr>
          <w:rFonts w:cs="Arial"/>
          <w:bCs/>
          <w:snapToGrid w:val="0"/>
          <w:szCs w:val="26"/>
          <w:lang w:val="ru-RU"/>
        </w:rPr>
        <w:t>В статьи 16 Устава:</w:t>
      </w:r>
    </w:p>
    <w:p w:rsidR="003929A3" w:rsidRPr="00011EA0" w:rsidRDefault="003929A3" w:rsidP="003929A3">
      <w:pPr>
        <w:ind w:firstLine="567"/>
        <w:rPr>
          <w:rFonts w:cs="Arial"/>
          <w:bCs/>
          <w:snapToGrid w:val="0"/>
          <w:szCs w:val="26"/>
          <w:lang w:val="ru-RU"/>
        </w:rPr>
      </w:pPr>
      <w:r w:rsidRPr="00011EA0">
        <w:rPr>
          <w:rFonts w:cs="Arial"/>
          <w:bCs/>
          <w:snapToGrid w:val="0"/>
          <w:szCs w:val="26"/>
          <w:lang w:val="ru-RU"/>
        </w:rPr>
        <w:t xml:space="preserve">а) в частях 1, абзацах 1, 2 части 2 слова «председатель Думы сельского  поселения» в соответствующих падежах </w:t>
      </w:r>
      <w:r w:rsidRPr="00011EA0">
        <w:rPr>
          <w:rFonts w:cs="Arial"/>
          <w:snapToGrid w:val="0"/>
          <w:szCs w:val="26"/>
          <w:lang w:val="ru-RU"/>
        </w:rPr>
        <w:t xml:space="preserve"> </w:t>
      </w:r>
      <w:r w:rsidRPr="00011EA0">
        <w:rPr>
          <w:rFonts w:cs="Arial"/>
          <w:bCs/>
          <w:snapToGrid w:val="0"/>
          <w:szCs w:val="26"/>
          <w:lang w:val="ru-RU"/>
        </w:rPr>
        <w:t>заменить словами «Глава сельского поселения» в соответствующих падежах;</w:t>
      </w:r>
    </w:p>
    <w:p w:rsidR="003929A3" w:rsidRPr="00011EA0" w:rsidRDefault="003929A3" w:rsidP="003929A3">
      <w:pPr>
        <w:ind w:firstLine="567"/>
        <w:rPr>
          <w:rFonts w:cs="Arial"/>
          <w:bCs/>
          <w:snapToGrid w:val="0"/>
          <w:szCs w:val="26"/>
          <w:lang w:val="ru-RU"/>
        </w:rPr>
      </w:pPr>
      <w:r w:rsidRPr="00011EA0">
        <w:rPr>
          <w:rFonts w:cs="Arial"/>
          <w:bCs/>
          <w:snapToGrid w:val="0"/>
          <w:szCs w:val="26"/>
          <w:lang w:val="ru-RU"/>
        </w:rPr>
        <w:t>б) в абзаце 3 части 2 слова «глава администрации» заменить на слово: «администрация»;</w:t>
      </w:r>
    </w:p>
    <w:p w:rsidR="003929A3" w:rsidRPr="00011EA0" w:rsidRDefault="003929A3" w:rsidP="003929A3">
      <w:pPr>
        <w:ind w:firstLine="567"/>
        <w:rPr>
          <w:rFonts w:cs="Arial"/>
          <w:szCs w:val="26"/>
          <w:lang w:val="ru-RU"/>
        </w:rPr>
      </w:pPr>
      <w:r w:rsidRPr="00011EA0">
        <w:rPr>
          <w:rFonts w:cs="Arial"/>
          <w:bCs/>
          <w:snapToGrid w:val="0"/>
          <w:szCs w:val="26"/>
          <w:lang w:val="ru-RU"/>
        </w:rPr>
        <w:t>в) п</w:t>
      </w:r>
      <w:r w:rsidRPr="00011EA0">
        <w:rPr>
          <w:rFonts w:cs="Arial"/>
          <w:color w:val="000000"/>
          <w:szCs w:val="26"/>
          <w:lang w:val="ru-RU"/>
        </w:rPr>
        <w:t xml:space="preserve">ункт 4 части 3 дополнить словами «, </w:t>
      </w:r>
      <w:r w:rsidRPr="00011EA0">
        <w:rPr>
          <w:rFonts w:cs="Arial"/>
          <w:szCs w:val="26"/>
          <w:lang w:val="ru-RU"/>
        </w:rPr>
        <w:t>за исключением случаев, если в соответствии со статьей 13 Федерального закона №131-ФЗ для преобразования сельского поселения требуется получение согласия населения сельского поселения, выраженного путем голосования.».</w:t>
      </w:r>
    </w:p>
    <w:p w:rsidR="003929A3" w:rsidRPr="00011EA0" w:rsidRDefault="003929A3" w:rsidP="003929A3">
      <w:pPr>
        <w:ind w:firstLine="567"/>
        <w:rPr>
          <w:rFonts w:cs="Arial"/>
          <w:szCs w:val="26"/>
          <w:lang w:val="ru-RU"/>
        </w:rPr>
      </w:pPr>
      <w:r w:rsidRPr="00011EA0">
        <w:rPr>
          <w:rFonts w:cs="Arial"/>
          <w:b/>
          <w:szCs w:val="26"/>
          <w:lang w:val="ru-RU"/>
        </w:rPr>
        <w:t>1.7.</w:t>
      </w:r>
      <w:r w:rsidRPr="00011EA0">
        <w:rPr>
          <w:rFonts w:cs="Arial"/>
          <w:bCs/>
          <w:snapToGrid w:val="0"/>
          <w:szCs w:val="26"/>
          <w:lang w:val="ru-RU"/>
        </w:rPr>
        <w:t xml:space="preserve"> В  статье 17 Устава: </w:t>
      </w:r>
    </w:p>
    <w:p w:rsidR="003929A3" w:rsidRPr="00011EA0" w:rsidRDefault="003929A3" w:rsidP="003929A3">
      <w:pPr>
        <w:ind w:firstLine="567"/>
        <w:rPr>
          <w:rFonts w:cs="Arial"/>
          <w:szCs w:val="26"/>
          <w:lang w:val="ru-RU"/>
        </w:rPr>
      </w:pPr>
      <w:r w:rsidRPr="00011EA0">
        <w:rPr>
          <w:rFonts w:cs="Arial"/>
          <w:szCs w:val="26"/>
          <w:lang w:val="ru-RU"/>
        </w:rPr>
        <w:t xml:space="preserve">а) </w:t>
      </w:r>
      <w:r w:rsidRPr="00011EA0">
        <w:rPr>
          <w:rFonts w:cs="Arial"/>
          <w:bCs/>
          <w:snapToGrid w:val="0"/>
          <w:szCs w:val="26"/>
          <w:lang w:val="ru-RU"/>
        </w:rPr>
        <w:t xml:space="preserve">в абзацах 1,2 части 2 слова «председатель Думы» в соответствующих падежах </w:t>
      </w:r>
      <w:r w:rsidRPr="00011EA0">
        <w:rPr>
          <w:rFonts w:cs="Arial"/>
          <w:snapToGrid w:val="0"/>
          <w:szCs w:val="26"/>
          <w:lang w:val="ru-RU"/>
        </w:rPr>
        <w:t xml:space="preserve"> </w:t>
      </w:r>
      <w:r w:rsidRPr="00011EA0">
        <w:rPr>
          <w:rFonts w:cs="Arial"/>
          <w:bCs/>
          <w:snapToGrid w:val="0"/>
          <w:szCs w:val="26"/>
          <w:lang w:val="ru-RU"/>
        </w:rPr>
        <w:t>заменить словом «Глава» в соответствующих падежах;</w:t>
      </w:r>
    </w:p>
    <w:p w:rsidR="003929A3" w:rsidRPr="00011EA0" w:rsidRDefault="003929A3" w:rsidP="003929A3">
      <w:pPr>
        <w:ind w:firstLine="567"/>
        <w:rPr>
          <w:rFonts w:cs="Arial"/>
          <w:bCs/>
          <w:snapToGrid w:val="0"/>
          <w:szCs w:val="26"/>
          <w:lang w:val="ru-RU"/>
        </w:rPr>
      </w:pPr>
      <w:r w:rsidRPr="00011EA0">
        <w:rPr>
          <w:rFonts w:cs="Arial"/>
          <w:szCs w:val="26"/>
          <w:lang w:val="ru-RU"/>
        </w:rPr>
        <w:t xml:space="preserve">б) </w:t>
      </w:r>
      <w:r w:rsidRPr="00011EA0">
        <w:rPr>
          <w:rFonts w:cs="Arial"/>
          <w:bCs/>
          <w:snapToGrid w:val="0"/>
          <w:szCs w:val="26"/>
          <w:lang w:val="ru-RU"/>
        </w:rPr>
        <w:t>в абзаце 4 части 2 слова «глава администрации» заменить на слово: «администрация»;</w:t>
      </w:r>
    </w:p>
    <w:p w:rsidR="003929A3" w:rsidRPr="00011EA0" w:rsidRDefault="003929A3" w:rsidP="003929A3">
      <w:pPr>
        <w:ind w:firstLine="567"/>
        <w:rPr>
          <w:rFonts w:cs="Arial"/>
          <w:szCs w:val="26"/>
          <w:lang w:val="ru-RU"/>
        </w:rPr>
      </w:pPr>
      <w:r w:rsidRPr="00011EA0">
        <w:rPr>
          <w:rFonts w:cs="Arial"/>
          <w:bCs/>
          <w:snapToGrid w:val="0"/>
          <w:szCs w:val="26"/>
          <w:lang w:val="ru-RU"/>
        </w:rPr>
        <w:t>в) в части 3 слово «половины» заменить словами «одной трети».</w:t>
      </w:r>
    </w:p>
    <w:p w:rsidR="003929A3" w:rsidRPr="00011EA0" w:rsidRDefault="003929A3" w:rsidP="003929A3">
      <w:pPr>
        <w:ind w:firstLine="567"/>
        <w:rPr>
          <w:rFonts w:cs="Arial"/>
          <w:szCs w:val="26"/>
          <w:lang w:val="ru-RU"/>
        </w:rPr>
      </w:pPr>
      <w:r w:rsidRPr="00011EA0">
        <w:rPr>
          <w:rFonts w:cs="Arial"/>
          <w:b/>
          <w:szCs w:val="26"/>
          <w:lang w:val="ru-RU"/>
        </w:rPr>
        <w:t>1.8.</w:t>
      </w:r>
      <w:r w:rsidRPr="00011EA0">
        <w:rPr>
          <w:rFonts w:cs="Arial"/>
          <w:bCs/>
          <w:snapToGrid w:val="0"/>
          <w:szCs w:val="26"/>
          <w:lang w:val="ru-RU"/>
        </w:rPr>
        <w:t xml:space="preserve"> В статье 19 Устава:</w:t>
      </w:r>
    </w:p>
    <w:p w:rsidR="003929A3" w:rsidRPr="00011EA0" w:rsidRDefault="003929A3" w:rsidP="003929A3">
      <w:pPr>
        <w:ind w:firstLine="567"/>
        <w:rPr>
          <w:rFonts w:cs="Arial"/>
          <w:szCs w:val="26"/>
          <w:lang w:val="ru-RU"/>
        </w:rPr>
      </w:pPr>
      <w:r w:rsidRPr="00011EA0">
        <w:rPr>
          <w:rFonts w:cs="Arial"/>
          <w:szCs w:val="26"/>
          <w:lang w:val="ru-RU"/>
        </w:rPr>
        <w:t>а) в</w:t>
      </w:r>
      <w:r w:rsidRPr="00011EA0">
        <w:rPr>
          <w:rFonts w:cs="Arial"/>
          <w:bCs/>
          <w:snapToGrid w:val="0"/>
          <w:szCs w:val="26"/>
          <w:lang w:val="ru-RU"/>
        </w:rPr>
        <w:t xml:space="preserve"> пункте 1 части 3 слова «председателя Думы» заменить словом «Главы»;</w:t>
      </w:r>
    </w:p>
    <w:p w:rsidR="003929A3" w:rsidRPr="00011EA0" w:rsidRDefault="003929A3" w:rsidP="003929A3">
      <w:pPr>
        <w:ind w:firstLine="567"/>
        <w:rPr>
          <w:rFonts w:cs="Arial"/>
          <w:bCs/>
          <w:snapToGrid w:val="0"/>
          <w:szCs w:val="26"/>
          <w:lang w:val="ru-RU"/>
        </w:rPr>
      </w:pPr>
      <w:r w:rsidRPr="00011EA0">
        <w:rPr>
          <w:rFonts w:cs="Arial"/>
          <w:bCs/>
          <w:snapToGrid w:val="0"/>
          <w:szCs w:val="26"/>
          <w:lang w:val="ru-RU"/>
        </w:rPr>
        <w:t xml:space="preserve">б) в </w:t>
      </w:r>
      <w:hyperlink r:id="rId7" w:history="1">
        <w:r w:rsidRPr="00011EA0">
          <w:rPr>
            <w:iCs/>
            <w:noProof/>
            <w:szCs w:val="26"/>
            <w:lang w:val="ru-RU"/>
          </w:rPr>
          <w:t xml:space="preserve">части  4 </w:t>
        </w:r>
      </w:hyperlink>
      <w:r w:rsidRPr="00011EA0">
        <w:rPr>
          <w:rFonts w:cs="Arial"/>
          <w:bCs/>
          <w:snapToGrid w:val="0"/>
          <w:szCs w:val="26"/>
          <w:lang w:val="ru-RU"/>
        </w:rPr>
        <w:t xml:space="preserve"> слова «глава администрации» заменить на слово: «администрация».</w:t>
      </w:r>
    </w:p>
    <w:p w:rsidR="003929A3" w:rsidRPr="00011EA0" w:rsidRDefault="003929A3" w:rsidP="003929A3">
      <w:pPr>
        <w:ind w:firstLine="567"/>
        <w:rPr>
          <w:rFonts w:cs="Arial"/>
          <w:bCs/>
          <w:snapToGrid w:val="0"/>
          <w:szCs w:val="26"/>
          <w:lang w:val="ru-RU"/>
        </w:rPr>
      </w:pPr>
      <w:r w:rsidRPr="00011EA0">
        <w:rPr>
          <w:rFonts w:cs="Arial"/>
          <w:b/>
          <w:bCs/>
          <w:snapToGrid w:val="0"/>
          <w:szCs w:val="26"/>
          <w:lang w:val="ru-RU"/>
        </w:rPr>
        <w:t>1.9.</w:t>
      </w:r>
      <w:r w:rsidRPr="00011EA0">
        <w:rPr>
          <w:rFonts w:cs="Arial"/>
          <w:bCs/>
          <w:szCs w:val="26"/>
          <w:lang w:val="ru-RU"/>
        </w:rPr>
        <w:t xml:space="preserve"> Часть 1 </w:t>
      </w:r>
      <w:r w:rsidRPr="00011EA0">
        <w:rPr>
          <w:rFonts w:cs="Arial"/>
          <w:bCs/>
          <w:snapToGrid w:val="0"/>
          <w:szCs w:val="26"/>
          <w:lang w:val="ru-RU"/>
        </w:rPr>
        <w:t>статьи 22 Устава изложить в следующей  редакции:</w:t>
      </w:r>
    </w:p>
    <w:p w:rsidR="003929A3" w:rsidRPr="00011EA0" w:rsidRDefault="003929A3" w:rsidP="003929A3">
      <w:pPr>
        <w:ind w:firstLine="567"/>
        <w:rPr>
          <w:rFonts w:cs="Arial"/>
          <w:noProof/>
          <w:szCs w:val="26"/>
          <w:lang w:val="ru-RU"/>
        </w:rPr>
      </w:pPr>
      <w:r w:rsidRPr="00011EA0">
        <w:rPr>
          <w:rFonts w:cs="Arial"/>
          <w:snapToGrid w:val="0"/>
          <w:szCs w:val="26"/>
          <w:lang w:val="ru-RU"/>
        </w:rPr>
        <w:t xml:space="preserve">«1. </w:t>
      </w:r>
      <w:r w:rsidRPr="00011EA0">
        <w:rPr>
          <w:rFonts w:cs="Arial"/>
          <w:noProof/>
          <w:szCs w:val="26"/>
          <w:lang w:val="ru-RU"/>
        </w:rPr>
        <w:t>Структуру органов местного самоуправления составляют Дума сельского поселения (представительный орган сельского поселения), Глава муниципального образования, являющийся высшим должностным лицом сельского поселения (далее - Глава</w:t>
      </w:r>
      <w:r w:rsidRPr="00011EA0">
        <w:rPr>
          <w:rFonts w:cs="Arial"/>
          <w:bCs/>
          <w:szCs w:val="26"/>
          <w:lang w:val="ru-RU"/>
        </w:rPr>
        <w:t xml:space="preserve"> сельского поселения</w:t>
      </w:r>
      <w:r w:rsidRPr="00011EA0">
        <w:rPr>
          <w:rFonts w:cs="Arial"/>
          <w:noProof/>
          <w:szCs w:val="26"/>
          <w:lang w:val="ru-RU"/>
        </w:rPr>
        <w:t>), администрация сельского поселения - исполнительно-распорядительный орган сельского поселения возглавляемый Главой сельского поселения (</w:t>
      </w:r>
      <w:r w:rsidRPr="00011EA0">
        <w:rPr>
          <w:rFonts w:cs="Arial"/>
          <w:bCs/>
          <w:noProof/>
          <w:szCs w:val="26"/>
          <w:lang w:val="ru-RU"/>
        </w:rPr>
        <w:t>далее - администрация сельского поселения)</w:t>
      </w:r>
      <w:r w:rsidRPr="00011EA0">
        <w:rPr>
          <w:rFonts w:cs="Arial"/>
          <w:noProof/>
          <w:szCs w:val="26"/>
          <w:lang w:val="ru-RU"/>
        </w:rPr>
        <w:t>.».</w:t>
      </w:r>
    </w:p>
    <w:p w:rsidR="003929A3" w:rsidRPr="00011EA0" w:rsidRDefault="003929A3" w:rsidP="003929A3">
      <w:pPr>
        <w:ind w:firstLine="567"/>
        <w:rPr>
          <w:rFonts w:cs="Arial"/>
          <w:bCs/>
          <w:iCs/>
          <w:snapToGrid w:val="0"/>
          <w:szCs w:val="26"/>
          <w:lang w:val="ru-RU"/>
        </w:rPr>
      </w:pPr>
      <w:r w:rsidRPr="00011EA0">
        <w:rPr>
          <w:rFonts w:cs="Arial"/>
          <w:b/>
          <w:noProof/>
          <w:szCs w:val="26"/>
          <w:lang w:val="ru-RU"/>
        </w:rPr>
        <w:t>1.10.</w:t>
      </w:r>
      <w:r w:rsidRPr="00011EA0">
        <w:rPr>
          <w:rFonts w:cs="Arial"/>
          <w:snapToGrid w:val="0"/>
          <w:szCs w:val="26"/>
          <w:lang w:val="ru-RU"/>
        </w:rPr>
        <w:t xml:space="preserve"> В части 4 статьи 24 Устава слово «администрации» </w:t>
      </w:r>
      <w:r w:rsidRPr="00011EA0">
        <w:rPr>
          <w:rFonts w:cs="Arial"/>
          <w:bCs/>
          <w:iCs/>
          <w:snapToGrid w:val="0"/>
          <w:szCs w:val="26"/>
          <w:lang w:val="ru-RU"/>
        </w:rPr>
        <w:t>исключить.</w:t>
      </w:r>
    </w:p>
    <w:p w:rsidR="003929A3" w:rsidRPr="00011EA0" w:rsidRDefault="003929A3" w:rsidP="003929A3">
      <w:pPr>
        <w:ind w:firstLine="567"/>
        <w:rPr>
          <w:rFonts w:cs="Arial"/>
          <w:bCs/>
          <w:iCs/>
          <w:snapToGrid w:val="0"/>
          <w:szCs w:val="26"/>
          <w:lang w:val="ru-RU"/>
        </w:rPr>
      </w:pPr>
      <w:r w:rsidRPr="00011EA0">
        <w:rPr>
          <w:rFonts w:cs="Arial"/>
          <w:b/>
          <w:bCs/>
          <w:iCs/>
          <w:snapToGrid w:val="0"/>
          <w:szCs w:val="26"/>
          <w:lang w:val="ru-RU"/>
        </w:rPr>
        <w:t>1.11.</w:t>
      </w:r>
      <w:r w:rsidRPr="00011EA0">
        <w:rPr>
          <w:rFonts w:cs="Arial"/>
          <w:bCs/>
          <w:snapToGrid w:val="0"/>
          <w:szCs w:val="26"/>
          <w:lang w:val="ru-RU"/>
        </w:rPr>
        <w:t xml:space="preserve"> В статье 25 Устава:</w:t>
      </w:r>
      <w:r w:rsidRPr="00011EA0">
        <w:rPr>
          <w:rFonts w:cs="Arial"/>
          <w:snapToGrid w:val="0"/>
          <w:szCs w:val="26"/>
          <w:lang w:val="ru-RU"/>
        </w:rPr>
        <w:t xml:space="preserve">  </w:t>
      </w:r>
    </w:p>
    <w:p w:rsidR="003929A3" w:rsidRPr="00011EA0" w:rsidRDefault="003929A3" w:rsidP="003929A3">
      <w:pPr>
        <w:ind w:firstLine="567"/>
        <w:rPr>
          <w:rFonts w:cs="Arial"/>
          <w:bCs/>
          <w:iCs/>
          <w:snapToGrid w:val="0"/>
          <w:szCs w:val="26"/>
          <w:lang w:val="ru-RU"/>
        </w:rPr>
      </w:pPr>
      <w:r w:rsidRPr="00011EA0">
        <w:rPr>
          <w:rFonts w:cs="Arial"/>
          <w:bCs/>
          <w:iCs/>
          <w:snapToGrid w:val="0"/>
          <w:szCs w:val="26"/>
          <w:lang w:val="ru-RU"/>
        </w:rPr>
        <w:t xml:space="preserve">а) </w:t>
      </w:r>
      <w:r w:rsidRPr="00011EA0">
        <w:rPr>
          <w:rFonts w:cs="Arial"/>
          <w:snapToGrid w:val="0"/>
          <w:szCs w:val="26"/>
          <w:lang w:val="ru-RU"/>
        </w:rPr>
        <w:t xml:space="preserve">в пункте 1 части 2 после слова «главы» слово «администрации» </w:t>
      </w:r>
      <w:r w:rsidRPr="00011EA0">
        <w:rPr>
          <w:rFonts w:cs="Arial"/>
          <w:bCs/>
          <w:iCs/>
          <w:snapToGrid w:val="0"/>
          <w:szCs w:val="26"/>
          <w:lang w:val="ru-RU"/>
        </w:rPr>
        <w:t>исключить;</w:t>
      </w:r>
    </w:p>
    <w:p w:rsidR="003929A3" w:rsidRPr="00011EA0" w:rsidRDefault="003929A3" w:rsidP="003929A3">
      <w:pPr>
        <w:ind w:firstLine="567"/>
        <w:rPr>
          <w:rFonts w:cs="Arial"/>
          <w:bCs/>
          <w:iCs/>
          <w:snapToGrid w:val="0"/>
          <w:szCs w:val="26"/>
          <w:lang w:val="ru-RU"/>
        </w:rPr>
      </w:pPr>
      <w:r w:rsidRPr="00011EA0">
        <w:rPr>
          <w:rFonts w:cs="Arial"/>
          <w:bCs/>
          <w:iCs/>
          <w:snapToGrid w:val="0"/>
          <w:szCs w:val="26"/>
          <w:lang w:val="ru-RU"/>
        </w:rPr>
        <w:lastRenderedPageBreak/>
        <w:t xml:space="preserve">б) </w:t>
      </w:r>
      <w:r w:rsidRPr="00011EA0">
        <w:rPr>
          <w:rFonts w:cs="Arial"/>
          <w:snapToGrid w:val="0"/>
          <w:szCs w:val="26"/>
          <w:lang w:val="ru-RU"/>
        </w:rPr>
        <w:t>пункт 6 части 2 исключить;</w:t>
      </w:r>
    </w:p>
    <w:p w:rsidR="003929A3" w:rsidRPr="00011EA0" w:rsidRDefault="003929A3" w:rsidP="003929A3">
      <w:pPr>
        <w:ind w:firstLine="567"/>
        <w:rPr>
          <w:rFonts w:cs="Arial"/>
          <w:bCs/>
          <w:iCs/>
          <w:snapToGrid w:val="0"/>
          <w:szCs w:val="26"/>
          <w:lang w:val="ru-RU"/>
        </w:rPr>
      </w:pPr>
      <w:r w:rsidRPr="00011EA0">
        <w:rPr>
          <w:rFonts w:cs="Arial"/>
          <w:bCs/>
          <w:iCs/>
          <w:snapToGrid w:val="0"/>
          <w:szCs w:val="26"/>
          <w:lang w:val="ru-RU"/>
        </w:rPr>
        <w:t xml:space="preserve">в) </w:t>
      </w:r>
      <w:r w:rsidRPr="00011EA0">
        <w:rPr>
          <w:rFonts w:cs="Arial"/>
          <w:bCs/>
          <w:snapToGrid w:val="0"/>
          <w:szCs w:val="26"/>
          <w:lang w:val="ru-RU"/>
        </w:rPr>
        <w:t xml:space="preserve">в пункте </w:t>
      </w:r>
      <w:r w:rsidRPr="00011EA0">
        <w:rPr>
          <w:rFonts w:cs="Arial"/>
          <w:snapToGrid w:val="0"/>
          <w:szCs w:val="26"/>
          <w:lang w:val="ru-RU"/>
        </w:rPr>
        <w:t xml:space="preserve"> 7 части 2 после слов «отчетов Главы» слово «администрации» </w:t>
      </w:r>
      <w:r w:rsidRPr="00011EA0">
        <w:rPr>
          <w:rFonts w:cs="Arial"/>
          <w:bCs/>
          <w:iCs/>
          <w:snapToGrid w:val="0"/>
          <w:szCs w:val="26"/>
          <w:lang w:val="ru-RU"/>
        </w:rPr>
        <w:t>исключить;</w:t>
      </w:r>
    </w:p>
    <w:p w:rsidR="003929A3" w:rsidRPr="00011EA0" w:rsidRDefault="003929A3" w:rsidP="003929A3">
      <w:pPr>
        <w:ind w:firstLine="567"/>
        <w:rPr>
          <w:rFonts w:cs="Arial"/>
          <w:snapToGrid w:val="0"/>
          <w:szCs w:val="26"/>
          <w:lang w:val="ru-RU"/>
        </w:rPr>
      </w:pPr>
      <w:r w:rsidRPr="00011EA0">
        <w:rPr>
          <w:rFonts w:cs="Arial"/>
          <w:bCs/>
          <w:iCs/>
          <w:snapToGrid w:val="0"/>
          <w:szCs w:val="26"/>
          <w:lang w:val="ru-RU"/>
        </w:rPr>
        <w:t xml:space="preserve">г) </w:t>
      </w:r>
      <w:r w:rsidRPr="00011EA0">
        <w:rPr>
          <w:rFonts w:cs="Arial"/>
          <w:snapToGrid w:val="0"/>
          <w:szCs w:val="26"/>
          <w:lang w:val="ru-RU"/>
        </w:rPr>
        <w:t>пункты 2, 5 части 5 исключить.</w:t>
      </w:r>
    </w:p>
    <w:p w:rsidR="003929A3" w:rsidRPr="00011EA0" w:rsidRDefault="003929A3" w:rsidP="003929A3">
      <w:pPr>
        <w:ind w:firstLine="567"/>
        <w:rPr>
          <w:rFonts w:cs="Arial"/>
          <w:snapToGrid w:val="0"/>
          <w:szCs w:val="26"/>
          <w:lang w:val="ru-RU"/>
        </w:rPr>
      </w:pPr>
      <w:r w:rsidRPr="00011EA0">
        <w:rPr>
          <w:rFonts w:cs="Arial"/>
          <w:b/>
          <w:bCs/>
          <w:iCs/>
          <w:snapToGrid w:val="0"/>
          <w:szCs w:val="26"/>
          <w:lang w:val="ru-RU"/>
        </w:rPr>
        <w:t>1.12.</w:t>
      </w:r>
      <w:r w:rsidRPr="00011EA0">
        <w:rPr>
          <w:rFonts w:cs="Arial"/>
          <w:bCs/>
          <w:snapToGrid w:val="0"/>
          <w:szCs w:val="26"/>
          <w:lang w:val="ru-RU"/>
        </w:rPr>
        <w:t xml:space="preserve"> В статье 26 Устава:</w:t>
      </w:r>
    </w:p>
    <w:p w:rsidR="003929A3" w:rsidRPr="00011EA0" w:rsidRDefault="003929A3" w:rsidP="003929A3">
      <w:pPr>
        <w:ind w:firstLine="567"/>
        <w:rPr>
          <w:rFonts w:cs="Arial"/>
          <w:bCs/>
          <w:snapToGrid w:val="0"/>
          <w:szCs w:val="26"/>
          <w:lang w:val="ru-RU"/>
        </w:rPr>
      </w:pPr>
      <w:r w:rsidRPr="00011EA0">
        <w:rPr>
          <w:rFonts w:cs="Arial"/>
          <w:snapToGrid w:val="0"/>
          <w:szCs w:val="26"/>
          <w:lang w:val="ru-RU"/>
        </w:rPr>
        <w:t>а) в</w:t>
      </w:r>
      <w:r w:rsidRPr="00011EA0">
        <w:rPr>
          <w:rFonts w:cs="Arial"/>
          <w:bCs/>
          <w:snapToGrid w:val="0"/>
          <w:szCs w:val="26"/>
          <w:lang w:val="ru-RU"/>
        </w:rPr>
        <w:t xml:space="preserve"> части 1 слово «администрации» исключить;</w:t>
      </w:r>
    </w:p>
    <w:p w:rsidR="003929A3" w:rsidRPr="00011EA0" w:rsidRDefault="003929A3" w:rsidP="003929A3">
      <w:pPr>
        <w:ind w:firstLine="567"/>
        <w:rPr>
          <w:rFonts w:cs="Arial"/>
          <w:bCs/>
          <w:snapToGrid w:val="0"/>
          <w:szCs w:val="26"/>
          <w:lang w:val="ru-RU"/>
        </w:rPr>
      </w:pPr>
      <w:r w:rsidRPr="00011EA0">
        <w:rPr>
          <w:rFonts w:cs="Arial"/>
          <w:bCs/>
          <w:snapToGrid w:val="0"/>
          <w:szCs w:val="26"/>
          <w:lang w:val="ru-RU"/>
        </w:rPr>
        <w:t xml:space="preserve">б) часть 2 изложить в следующей редакции: </w:t>
      </w:r>
    </w:p>
    <w:p w:rsidR="003929A3" w:rsidRPr="00011EA0" w:rsidRDefault="003929A3" w:rsidP="003929A3">
      <w:pPr>
        <w:ind w:firstLine="567"/>
        <w:rPr>
          <w:rFonts w:cs="Arial"/>
          <w:szCs w:val="26"/>
          <w:lang w:val="ru-RU"/>
        </w:rPr>
      </w:pPr>
      <w:r w:rsidRPr="00011EA0">
        <w:rPr>
          <w:rFonts w:cs="Arial"/>
          <w:szCs w:val="26"/>
          <w:lang w:val="ru-RU"/>
        </w:rPr>
        <w:t>«2. Решения  Думы сельского поселения нормативного характера (в том числе устанавливающие правила, обязательные для исполнения на территории сельского поселения) в течение 10 дней со дня их принятия Думой сельского поселения направляются Главе сельского поселения для подписания и обнародования.</w:t>
      </w:r>
    </w:p>
    <w:p w:rsidR="003929A3" w:rsidRPr="00011EA0" w:rsidRDefault="003929A3" w:rsidP="003929A3">
      <w:pPr>
        <w:ind w:firstLine="567"/>
        <w:rPr>
          <w:rFonts w:cs="Arial"/>
          <w:szCs w:val="26"/>
          <w:lang w:val="ru-RU"/>
        </w:rPr>
      </w:pPr>
      <w:r w:rsidRPr="00011EA0">
        <w:rPr>
          <w:rFonts w:cs="Arial"/>
          <w:szCs w:val="26"/>
          <w:lang w:val="ru-RU"/>
        </w:rPr>
        <w:t>Глава сельского поселения имеет право отклонить нормативный правовой акт, принятый Думой сельского поселения. В этом случае указанный нормативный правовой акт в течение 10 дней возвращается в Думу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Думой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сельского поселения, он подлежит подписанию Главой сельского поселения в течение 7 дней и обнародованию.</w:t>
      </w:r>
    </w:p>
    <w:p w:rsidR="003929A3" w:rsidRPr="00011EA0" w:rsidRDefault="003929A3" w:rsidP="003929A3">
      <w:pPr>
        <w:ind w:firstLine="567"/>
        <w:rPr>
          <w:rFonts w:cs="Arial"/>
          <w:szCs w:val="26"/>
          <w:lang w:val="ru-RU"/>
        </w:rPr>
      </w:pPr>
      <w:r w:rsidRPr="00011EA0">
        <w:rPr>
          <w:rFonts w:cs="Arial"/>
          <w:szCs w:val="26"/>
          <w:lang w:val="ru-RU"/>
        </w:rPr>
        <w:t>Нормативные правовые акты Думы сельского поселения, обнародуются посредством их размещения на информационных стендах в местах, установленных администрацией сельского поселения, в течение 5 дней со дня его подписания Главой сельского поселения.».</w:t>
      </w:r>
    </w:p>
    <w:p w:rsidR="003929A3" w:rsidRPr="00011EA0" w:rsidRDefault="003929A3" w:rsidP="003929A3">
      <w:pPr>
        <w:ind w:firstLine="567"/>
        <w:rPr>
          <w:rFonts w:cs="Arial"/>
          <w:szCs w:val="26"/>
          <w:lang w:val="ru-RU"/>
        </w:rPr>
      </w:pPr>
      <w:r w:rsidRPr="00011EA0">
        <w:rPr>
          <w:rFonts w:cs="Arial"/>
          <w:b/>
          <w:bCs/>
          <w:iCs/>
          <w:snapToGrid w:val="0"/>
          <w:szCs w:val="26"/>
          <w:lang w:val="ru-RU"/>
        </w:rPr>
        <w:t>1.13.</w:t>
      </w:r>
      <w:r w:rsidRPr="00011EA0">
        <w:rPr>
          <w:rFonts w:cs="Arial"/>
          <w:snapToGrid w:val="0"/>
          <w:szCs w:val="26"/>
          <w:lang w:val="ru-RU"/>
        </w:rPr>
        <w:t xml:space="preserve"> Статью 30 Устава изложить в следующей редакции:</w:t>
      </w:r>
    </w:p>
    <w:p w:rsidR="003929A3" w:rsidRPr="00A33BC2" w:rsidRDefault="003929A3" w:rsidP="003929A3">
      <w:pPr>
        <w:keepLines/>
        <w:widowControl w:val="0"/>
        <w:ind w:left="2160" w:hanging="1440"/>
        <w:rPr>
          <w:rFonts w:cs="Arial"/>
          <w:bCs/>
          <w:kern w:val="2"/>
          <w:szCs w:val="26"/>
          <w:lang w:val="ru-RU"/>
        </w:rPr>
      </w:pPr>
      <w:r w:rsidRPr="00011EA0">
        <w:rPr>
          <w:rFonts w:cs="Arial"/>
          <w:kern w:val="2"/>
          <w:szCs w:val="26"/>
          <w:lang w:val="ru-RU"/>
        </w:rPr>
        <w:t>«</w:t>
      </w:r>
      <w:r w:rsidRPr="00011EA0">
        <w:rPr>
          <w:rFonts w:cs="Arial"/>
          <w:b/>
          <w:kern w:val="2"/>
          <w:szCs w:val="26"/>
          <w:lang w:val="ru-RU"/>
        </w:rPr>
        <w:t>Статья 30.</w:t>
      </w:r>
      <w:r w:rsidRPr="00011EA0">
        <w:rPr>
          <w:rFonts w:cs="Arial"/>
          <w:b/>
          <w:bCs/>
          <w:kern w:val="2"/>
          <w:szCs w:val="26"/>
          <w:lang w:val="ru-RU"/>
        </w:rPr>
        <w:t xml:space="preserve"> </w:t>
      </w:r>
      <w:r w:rsidRPr="00A33BC2">
        <w:rPr>
          <w:rFonts w:cs="Arial"/>
          <w:bCs/>
          <w:kern w:val="2"/>
          <w:szCs w:val="26"/>
          <w:lang w:val="ru-RU"/>
        </w:rPr>
        <w:t>Досрочное прекращение полномочий председателя Думы сельского поселения</w:t>
      </w:r>
    </w:p>
    <w:p w:rsidR="003929A3" w:rsidRPr="00011EA0" w:rsidRDefault="003929A3" w:rsidP="003929A3">
      <w:pPr>
        <w:autoSpaceDE w:val="0"/>
        <w:autoSpaceDN w:val="0"/>
        <w:adjustRightInd w:val="0"/>
        <w:ind w:firstLine="540"/>
        <w:rPr>
          <w:rFonts w:cs="Arial"/>
          <w:szCs w:val="26"/>
          <w:lang w:val="ru-RU"/>
        </w:rPr>
      </w:pPr>
      <w:r w:rsidRPr="00011EA0">
        <w:rPr>
          <w:rFonts w:cs="Arial"/>
          <w:b/>
          <w:i/>
          <w:szCs w:val="26"/>
          <w:lang w:val="ru-RU"/>
        </w:rPr>
        <w:t xml:space="preserve"> </w:t>
      </w:r>
      <w:r w:rsidRPr="00011EA0">
        <w:rPr>
          <w:rFonts w:cs="Arial"/>
          <w:szCs w:val="26"/>
          <w:lang w:val="ru-RU"/>
        </w:rPr>
        <w:t>Полномочия председателя Думы сельского поселения прекращаются досрочно в случае:</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1) смерти;</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2) отставки по собственному желанию;</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3) признания судом недееспособным или ограниченно дееспособным;</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4) признания судом безвестно отсутствующим или объявления умершим;</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5) вступления в отношении его в законную силу обвинительного приговора суда;</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6) выезда за пределы Российской Федерации на постоянное место жительства;</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011EA0">
        <w:rPr>
          <w:rFonts w:cs="Arial"/>
          <w:szCs w:val="26"/>
          <w:lang w:val="ru-RU"/>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8) отзыва избирателями;</w:t>
      </w:r>
    </w:p>
    <w:p w:rsidR="003929A3" w:rsidRPr="00011EA0" w:rsidRDefault="003929A3" w:rsidP="003929A3">
      <w:pPr>
        <w:autoSpaceDE w:val="0"/>
        <w:autoSpaceDN w:val="0"/>
        <w:adjustRightInd w:val="0"/>
        <w:ind w:firstLine="540"/>
        <w:rPr>
          <w:rFonts w:cs="Arial"/>
          <w:spacing w:val="22"/>
          <w:szCs w:val="26"/>
          <w:lang w:val="ru-RU"/>
        </w:rPr>
      </w:pPr>
      <w:r w:rsidRPr="00011EA0">
        <w:rPr>
          <w:rFonts w:cs="Arial"/>
          <w:spacing w:val="22"/>
          <w:szCs w:val="26"/>
          <w:lang w:val="ru-RU"/>
        </w:rPr>
        <w:t>9) преобразования сельского поселения, осуществляемого в соответствии с Федеральным законом, а также в случае упразднения сельского поселения;</w:t>
      </w:r>
    </w:p>
    <w:p w:rsidR="003929A3" w:rsidRPr="00011EA0" w:rsidRDefault="003929A3" w:rsidP="003929A3">
      <w:pPr>
        <w:autoSpaceDE w:val="0"/>
        <w:autoSpaceDN w:val="0"/>
        <w:adjustRightInd w:val="0"/>
        <w:ind w:firstLine="540"/>
        <w:rPr>
          <w:rFonts w:cs="Arial"/>
          <w:szCs w:val="26"/>
          <w:lang w:val="ru-RU"/>
        </w:rPr>
      </w:pPr>
      <w:r w:rsidRPr="00011EA0">
        <w:rPr>
          <w:rFonts w:cs="Arial"/>
          <w:spacing w:val="22"/>
          <w:szCs w:val="26"/>
          <w:lang w:val="ru-RU"/>
        </w:rPr>
        <w:t>10</w:t>
      </w:r>
      <w:r w:rsidRPr="00011EA0">
        <w:rPr>
          <w:rFonts w:cs="Arial"/>
          <w:szCs w:val="26"/>
          <w:lang w:val="ru-RU"/>
        </w:rPr>
        <w:t>) несоблюдения ограничений, установленных Федеральным законом №131-ФЗ;</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11) призыва на военную службу или направления на заменяющую ее альтернативную гражданскую службу;</w:t>
      </w:r>
    </w:p>
    <w:p w:rsidR="003929A3" w:rsidRPr="00011EA0" w:rsidRDefault="003929A3" w:rsidP="003929A3">
      <w:pPr>
        <w:autoSpaceDE w:val="0"/>
        <w:autoSpaceDN w:val="0"/>
        <w:adjustRightInd w:val="0"/>
        <w:ind w:firstLine="540"/>
        <w:rPr>
          <w:rFonts w:cs="Arial"/>
          <w:spacing w:val="22"/>
          <w:szCs w:val="26"/>
          <w:lang w:val="ru-RU"/>
        </w:rPr>
      </w:pPr>
      <w:r w:rsidRPr="00011EA0">
        <w:rPr>
          <w:rFonts w:cs="Arial"/>
          <w:szCs w:val="26"/>
          <w:lang w:val="ru-RU"/>
        </w:rPr>
        <w:t>12) в иных случаях, предусмотренных федеральным законом.</w:t>
      </w:r>
    </w:p>
    <w:p w:rsidR="003929A3" w:rsidRPr="00011EA0" w:rsidRDefault="003929A3" w:rsidP="003929A3">
      <w:pPr>
        <w:ind w:firstLine="540"/>
        <w:rPr>
          <w:rFonts w:cs="Arial"/>
          <w:szCs w:val="26"/>
          <w:lang w:val="ru-RU"/>
        </w:rPr>
      </w:pPr>
      <w:r w:rsidRPr="00011EA0">
        <w:rPr>
          <w:rFonts w:cs="Arial"/>
          <w:szCs w:val="26"/>
          <w:lang w:val="ru-RU"/>
        </w:rPr>
        <w:t>В случае досрочного прекращения полномочий председателя Думы сельского поселения его полномочия, на основании решения Думы сельского поселения, временно исполняет один из депутатов Думы сельского поселения, в соответствии с настоящим уставом и регламентом работы Думы сельского поселения.</w:t>
      </w:r>
    </w:p>
    <w:p w:rsidR="003929A3" w:rsidRPr="00011EA0" w:rsidRDefault="003929A3" w:rsidP="003929A3">
      <w:pPr>
        <w:ind w:firstLine="540"/>
        <w:rPr>
          <w:rFonts w:cs="Arial"/>
          <w:szCs w:val="26"/>
          <w:lang w:val="ru-RU"/>
        </w:rPr>
      </w:pPr>
      <w:r w:rsidRPr="00011EA0">
        <w:rPr>
          <w:rFonts w:cs="Arial"/>
          <w:szCs w:val="26"/>
          <w:lang w:val="ru-RU"/>
        </w:rPr>
        <w:t>В случае, если избранный из состава сельской Думы Председатель Думы сельского поселения, полномочия которого прекращены досрочно на основании решения сельской Думы об удалении его в отставку, обжалует в судебном порядке указанное решение, сельская Дума не вправе принимать решение об избрании из своего состава Председателя Думы сельского поселения до вступления решения суда в законную силу.».</w:t>
      </w:r>
    </w:p>
    <w:p w:rsidR="003929A3" w:rsidRPr="00011EA0" w:rsidRDefault="003929A3" w:rsidP="003929A3">
      <w:pPr>
        <w:ind w:firstLine="540"/>
        <w:rPr>
          <w:rFonts w:cs="Arial"/>
          <w:szCs w:val="26"/>
          <w:lang w:val="ru-RU"/>
        </w:rPr>
      </w:pPr>
      <w:r w:rsidRPr="00011EA0">
        <w:rPr>
          <w:rFonts w:cs="Arial"/>
          <w:b/>
          <w:szCs w:val="26"/>
          <w:lang w:val="ru-RU"/>
        </w:rPr>
        <w:t>1.14.</w:t>
      </w:r>
      <w:r w:rsidRPr="00011EA0">
        <w:rPr>
          <w:rFonts w:cs="Arial"/>
          <w:bCs/>
          <w:snapToGrid w:val="0"/>
          <w:szCs w:val="26"/>
          <w:lang w:val="ru-RU"/>
        </w:rPr>
        <w:t xml:space="preserve"> Статью 31 Устава изложить в следующей редакции:</w:t>
      </w:r>
    </w:p>
    <w:p w:rsidR="003929A3" w:rsidRPr="00A33BC2" w:rsidRDefault="003929A3" w:rsidP="003929A3">
      <w:pPr>
        <w:ind w:firstLine="540"/>
        <w:jc w:val="center"/>
        <w:rPr>
          <w:rFonts w:cs="Arial"/>
          <w:szCs w:val="26"/>
          <w:lang w:val="ru-RU"/>
        </w:rPr>
      </w:pPr>
      <w:r w:rsidRPr="00011EA0">
        <w:rPr>
          <w:rFonts w:cs="Arial"/>
          <w:szCs w:val="26"/>
          <w:lang w:val="ru-RU"/>
        </w:rPr>
        <w:t>«</w:t>
      </w:r>
      <w:r w:rsidRPr="00F51764">
        <w:rPr>
          <w:rFonts w:cs="Arial"/>
          <w:b/>
          <w:szCs w:val="26"/>
          <w:lang w:val="ru-RU"/>
        </w:rPr>
        <w:t xml:space="preserve">Статья 31.  </w:t>
      </w:r>
      <w:r w:rsidRPr="00A33BC2">
        <w:rPr>
          <w:rFonts w:cs="Arial"/>
          <w:szCs w:val="26"/>
          <w:lang w:val="ru-RU"/>
        </w:rPr>
        <w:t>Глава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1. Глава сельского поселения является высшим должностным лицом сельского поселения, наделенным настоящим Уставом собственными полномочиями по решению вопросов местного значения.</w:t>
      </w:r>
    </w:p>
    <w:p w:rsidR="003929A3" w:rsidRPr="00011EA0" w:rsidRDefault="003929A3" w:rsidP="003929A3">
      <w:pPr>
        <w:ind w:firstLine="540"/>
        <w:rPr>
          <w:rFonts w:cs="Arial"/>
          <w:szCs w:val="26"/>
          <w:lang w:val="ru-RU"/>
        </w:rPr>
      </w:pPr>
      <w:r w:rsidRPr="00011EA0">
        <w:rPr>
          <w:rFonts w:cs="Arial"/>
          <w:bCs/>
          <w:szCs w:val="26"/>
          <w:lang w:val="ru-RU"/>
        </w:rPr>
        <w:t>Срок полномочий Главы сельского поселения составляет 5 лет.</w:t>
      </w:r>
    </w:p>
    <w:p w:rsidR="003929A3" w:rsidRPr="00011EA0" w:rsidRDefault="003929A3" w:rsidP="003929A3">
      <w:pPr>
        <w:ind w:firstLine="540"/>
        <w:rPr>
          <w:rFonts w:cs="Arial"/>
          <w:bCs/>
          <w:szCs w:val="26"/>
          <w:lang w:val="ru-RU"/>
        </w:rPr>
      </w:pPr>
      <w:r w:rsidRPr="00011EA0">
        <w:rPr>
          <w:rFonts w:cs="Arial"/>
          <w:bCs/>
          <w:szCs w:val="26"/>
          <w:lang w:val="ru-RU"/>
        </w:rPr>
        <w:t>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либо по его поручению другие должностные лица местного самоуправления.</w:t>
      </w:r>
    </w:p>
    <w:p w:rsidR="003929A3" w:rsidRPr="00011EA0" w:rsidRDefault="003929A3" w:rsidP="003929A3">
      <w:pPr>
        <w:ind w:firstLine="540"/>
        <w:rPr>
          <w:rFonts w:cs="Arial"/>
          <w:szCs w:val="26"/>
          <w:lang w:val="ru-RU"/>
        </w:rPr>
      </w:pPr>
      <w:r w:rsidRPr="00011EA0">
        <w:rPr>
          <w:rFonts w:cs="Arial"/>
          <w:szCs w:val="26"/>
          <w:lang w:val="ru-RU"/>
        </w:rPr>
        <w:t>2. Глава сельского поселения избирается Думой сельского поселения из числа кандидатов, представленных конкурсной комиссией по результатам конкурса.</w:t>
      </w:r>
    </w:p>
    <w:p w:rsidR="003929A3" w:rsidRPr="00011EA0" w:rsidRDefault="003929A3" w:rsidP="003929A3">
      <w:pPr>
        <w:ind w:firstLine="540"/>
        <w:rPr>
          <w:rFonts w:cs="Arial"/>
          <w:szCs w:val="26"/>
          <w:lang w:val="ru-RU"/>
        </w:rPr>
      </w:pPr>
      <w:r w:rsidRPr="00011EA0">
        <w:rPr>
          <w:rFonts w:cs="Arial"/>
          <w:szCs w:val="26"/>
          <w:lang w:val="ru-RU"/>
        </w:rPr>
        <w:t>3. Лицо назначается на должность главы сельского поселения</w:t>
      </w:r>
      <w:r w:rsidRPr="00011EA0">
        <w:rPr>
          <w:rFonts w:cs="Arial"/>
          <w:bCs/>
          <w:szCs w:val="26"/>
          <w:lang w:val="ru-RU"/>
        </w:rPr>
        <w:t xml:space="preserve"> </w:t>
      </w:r>
      <w:r w:rsidRPr="00011EA0">
        <w:rPr>
          <w:rFonts w:cs="Arial"/>
          <w:szCs w:val="26"/>
          <w:lang w:val="ru-RU"/>
        </w:rPr>
        <w:t>Думой сельского поселения по представлению Главы района, на территории которого находится сельское поселение, из числа кандидатов, представленных конкурсной комиссией по результатам конкурса. Решение о назначении главы сельского поселения</w:t>
      </w:r>
      <w:r w:rsidRPr="00011EA0">
        <w:rPr>
          <w:rFonts w:cs="Arial"/>
          <w:bCs/>
          <w:szCs w:val="26"/>
          <w:lang w:val="ru-RU"/>
        </w:rPr>
        <w:t xml:space="preserve"> </w:t>
      </w:r>
      <w:r w:rsidRPr="00011EA0">
        <w:rPr>
          <w:rFonts w:cs="Arial"/>
          <w:szCs w:val="26"/>
          <w:lang w:val="ru-RU"/>
        </w:rPr>
        <w:t>считается принятым, если за него проголосовало не менее ½ от установленного числа депутатов Думы сельского поселения. Решение Думы сельского поселения о назначении лица на должность главы сельского поселения принимается открытым поименным голосованием. Депутат вправе голосовать только за одну кандидатуру на должность главы сельского поселения.</w:t>
      </w:r>
    </w:p>
    <w:p w:rsidR="003929A3" w:rsidRPr="00011EA0" w:rsidRDefault="003929A3" w:rsidP="003929A3">
      <w:pPr>
        <w:ind w:firstLine="540"/>
        <w:rPr>
          <w:rFonts w:cs="Arial"/>
          <w:szCs w:val="26"/>
          <w:lang w:val="ru-RU"/>
        </w:rPr>
      </w:pPr>
      <w:r w:rsidRPr="00011EA0">
        <w:rPr>
          <w:rFonts w:cs="Arial"/>
          <w:szCs w:val="26"/>
          <w:lang w:val="ru-RU"/>
        </w:rPr>
        <w:t>4. Кандидатуры на должность главы сельского поселения</w:t>
      </w:r>
      <w:r w:rsidRPr="00011EA0">
        <w:rPr>
          <w:rFonts w:cs="Arial"/>
          <w:bCs/>
          <w:szCs w:val="26"/>
          <w:lang w:val="ru-RU"/>
        </w:rPr>
        <w:t xml:space="preserve"> </w:t>
      </w:r>
      <w:r w:rsidRPr="00011EA0">
        <w:rPr>
          <w:rFonts w:cs="Arial"/>
          <w:szCs w:val="26"/>
          <w:lang w:val="ru-RU"/>
        </w:rPr>
        <w:t xml:space="preserve">выдвигаются гражданами, общественными объединениями, юридическими лицами, путём </w:t>
      </w:r>
      <w:r w:rsidRPr="00011EA0">
        <w:rPr>
          <w:rFonts w:cs="Arial"/>
          <w:szCs w:val="26"/>
          <w:lang w:val="ru-RU"/>
        </w:rPr>
        <w:lastRenderedPageBreak/>
        <w:t>самовыдвижения, Главой района, на территории которого находится сельское поселение.</w:t>
      </w:r>
    </w:p>
    <w:p w:rsidR="003929A3" w:rsidRPr="00011EA0" w:rsidRDefault="003929A3" w:rsidP="003929A3">
      <w:pPr>
        <w:ind w:firstLine="540"/>
        <w:rPr>
          <w:rFonts w:cs="Arial"/>
          <w:szCs w:val="26"/>
          <w:lang w:val="ru-RU"/>
        </w:rPr>
      </w:pPr>
      <w:r w:rsidRPr="00011EA0">
        <w:rPr>
          <w:rFonts w:cs="Arial"/>
          <w:szCs w:val="26"/>
          <w:lang w:val="ru-RU"/>
        </w:rPr>
        <w:t>5. В период отпуска, командировки, нетрудоспособности главы сельского поселения, его полномочия исполняет заместитель главы сельского поселения</w:t>
      </w:r>
      <w:r w:rsidRPr="00011EA0">
        <w:rPr>
          <w:rFonts w:cs="Arial"/>
          <w:bCs/>
          <w:szCs w:val="26"/>
          <w:lang w:val="ru-RU"/>
        </w:rPr>
        <w:t xml:space="preserve"> </w:t>
      </w:r>
      <w:r w:rsidRPr="00011EA0">
        <w:rPr>
          <w:rFonts w:cs="Arial"/>
          <w:szCs w:val="26"/>
          <w:lang w:val="ru-RU"/>
        </w:rPr>
        <w:t>или сотрудник администрации сельского поселения на основания распоряжения главы сельского поселения.</w:t>
      </w:r>
    </w:p>
    <w:p w:rsidR="003929A3" w:rsidRPr="00011EA0" w:rsidRDefault="003929A3" w:rsidP="003929A3">
      <w:pPr>
        <w:ind w:firstLine="540"/>
        <w:rPr>
          <w:rFonts w:cs="Arial"/>
          <w:szCs w:val="26"/>
          <w:lang w:val="ru-RU"/>
        </w:rPr>
      </w:pPr>
      <w:r w:rsidRPr="00011EA0">
        <w:rPr>
          <w:rFonts w:cs="Arial"/>
          <w:szCs w:val="26"/>
          <w:lang w:val="ru-RU"/>
        </w:rPr>
        <w:t>В случае досрочного прекращения полномочий главы сельского поселения, его полномочия исполняет заместитель главы сельского поселения, а при отсутствии такого должностного лица – сотрудник администрации на основании решения Думы.</w:t>
      </w:r>
    </w:p>
    <w:p w:rsidR="003929A3" w:rsidRPr="00011EA0" w:rsidRDefault="003929A3" w:rsidP="003929A3">
      <w:pPr>
        <w:ind w:firstLine="540"/>
        <w:rPr>
          <w:rStyle w:val="a8"/>
          <w:rFonts w:cs="Arial"/>
          <w:i w:val="0"/>
          <w:szCs w:val="26"/>
          <w:lang w:val="ru-RU"/>
        </w:rPr>
      </w:pPr>
      <w:r w:rsidRPr="00011EA0">
        <w:rPr>
          <w:rStyle w:val="a8"/>
          <w:rFonts w:cs="Arial"/>
          <w:i w:val="0"/>
          <w:szCs w:val="26"/>
          <w:lang w:val="ru-RU"/>
        </w:rPr>
        <w:t xml:space="preserve">6. Глава </w:t>
      </w:r>
      <w:r w:rsidRPr="00011EA0">
        <w:rPr>
          <w:rFonts w:cs="Arial"/>
          <w:bCs/>
          <w:iCs/>
          <w:szCs w:val="26"/>
          <w:lang w:val="ru-RU"/>
        </w:rPr>
        <w:t>сельского поселения</w:t>
      </w:r>
      <w:r w:rsidRPr="00011EA0">
        <w:rPr>
          <w:rFonts w:cs="Arial"/>
          <w:iCs/>
          <w:szCs w:val="26"/>
          <w:lang w:val="ru-RU"/>
        </w:rPr>
        <w:t xml:space="preserve"> </w:t>
      </w:r>
      <w:r w:rsidRPr="00011EA0">
        <w:rPr>
          <w:rStyle w:val="a8"/>
          <w:rFonts w:cs="Arial"/>
          <w:i w:val="0"/>
          <w:szCs w:val="26"/>
          <w:lang w:val="ru-RU"/>
        </w:rPr>
        <w:t xml:space="preserve">должен соблюдать ограничения и запреты и исполнять обязанности, которые установлены Федеральным </w:t>
      </w:r>
      <w:hyperlink r:id="rId8" w:history="1">
        <w:r w:rsidRPr="00011EA0">
          <w:rPr>
            <w:rStyle w:val="a8"/>
            <w:rFonts w:cs="Arial"/>
            <w:i w:val="0"/>
            <w:szCs w:val="26"/>
            <w:lang w:val="ru-RU"/>
          </w:rPr>
          <w:t>законом</w:t>
        </w:r>
      </w:hyperlink>
      <w:r w:rsidRPr="00011EA0">
        <w:rPr>
          <w:rStyle w:val="a8"/>
          <w:rFonts w:cs="Arial"/>
          <w:i w:val="0"/>
          <w:szCs w:val="26"/>
          <w:lang w:val="ru-RU"/>
        </w:rPr>
        <w:t xml:space="preserve"> от 25 декабря 2008 года № 273-ФЗ «О противодействии коррупции» и другими федеральными законами.».</w:t>
      </w:r>
    </w:p>
    <w:p w:rsidR="003929A3" w:rsidRPr="00011EA0" w:rsidRDefault="003929A3" w:rsidP="003929A3">
      <w:pPr>
        <w:ind w:firstLine="540"/>
        <w:rPr>
          <w:rFonts w:cs="Arial"/>
          <w:iCs/>
          <w:szCs w:val="26"/>
          <w:lang w:val="ru-RU"/>
        </w:rPr>
      </w:pPr>
      <w:r w:rsidRPr="00011EA0">
        <w:rPr>
          <w:rStyle w:val="a8"/>
          <w:rFonts w:cs="Arial"/>
          <w:b/>
          <w:i w:val="0"/>
          <w:szCs w:val="26"/>
          <w:lang w:val="ru-RU"/>
        </w:rPr>
        <w:t>1.15.</w:t>
      </w:r>
      <w:r w:rsidRPr="00011EA0">
        <w:rPr>
          <w:rFonts w:cs="Arial"/>
          <w:bCs/>
          <w:snapToGrid w:val="0"/>
          <w:szCs w:val="26"/>
          <w:lang w:val="ru-RU"/>
        </w:rPr>
        <w:t xml:space="preserve"> В статье 32 Устава: </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а) в части 1 слова «(далее также сельская администрация)» исключить;</w:t>
      </w:r>
    </w:p>
    <w:p w:rsidR="003929A3" w:rsidRPr="00011EA0" w:rsidRDefault="003929A3" w:rsidP="003929A3">
      <w:pPr>
        <w:ind w:firstLine="540"/>
        <w:rPr>
          <w:rFonts w:cs="Arial"/>
          <w:iCs/>
          <w:szCs w:val="26"/>
          <w:lang w:val="ru-RU"/>
        </w:rPr>
      </w:pPr>
      <w:r w:rsidRPr="00011EA0">
        <w:rPr>
          <w:rFonts w:cs="Arial"/>
          <w:bCs/>
          <w:snapToGrid w:val="0"/>
          <w:szCs w:val="26"/>
          <w:lang w:val="ru-RU"/>
        </w:rPr>
        <w:t>б) абзац 2 части 1 изложить в следующей редакции:</w:t>
      </w:r>
    </w:p>
    <w:p w:rsidR="003929A3" w:rsidRPr="00011EA0" w:rsidRDefault="003929A3" w:rsidP="003929A3">
      <w:pPr>
        <w:ind w:firstLine="540"/>
        <w:rPr>
          <w:rFonts w:cs="Arial"/>
          <w:iCs/>
          <w:szCs w:val="26"/>
          <w:lang w:val="ru-RU"/>
        </w:rPr>
      </w:pPr>
      <w:r w:rsidRPr="00011EA0">
        <w:rPr>
          <w:rFonts w:cs="Arial"/>
          <w:bCs/>
          <w:snapToGrid w:val="0"/>
          <w:szCs w:val="26"/>
          <w:lang w:val="ru-RU"/>
        </w:rPr>
        <w:t>«Администрацию сельского поселения возглавляет Глава сельского поселения.»;</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в) в части 2 слово «главы» исключить.</w:t>
      </w:r>
    </w:p>
    <w:p w:rsidR="003929A3" w:rsidRPr="00011EA0" w:rsidRDefault="003929A3" w:rsidP="003929A3">
      <w:pPr>
        <w:ind w:firstLine="540"/>
        <w:rPr>
          <w:rFonts w:cs="Arial"/>
          <w:bCs/>
          <w:snapToGrid w:val="0"/>
          <w:szCs w:val="26"/>
          <w:lang w:val="ru-RU"/>
        </w:rPr>
      </w:pPr>
      <w:r w:rsidRPr="00011EA0">
        <w:rPr>
          <w:rFonts w:cs="Arial"/>
          <w:b/>
          <w:bCs/>
          <w:snapToGrid w:val="0"/>
          <w:szCs w:val="26"/>
          <w:lang w:val="ru-RU"/>
        </w:rPr>
        <w:t>1.16.</w:t>
      </w:r>
      <w:r w:rsidRPr="00011EA0">
        <w:rPr>
          <w:rFonts w:cs="Arial"/>
          <w:bCs/>
          <w:snapToGrid w:val="0"/>
          <w:szCs w:val="26"/>
          <w:lang w:val="ru-RU"/>
        </w:rPr>
        <w:t xml:space="preserve"> В статье 33 Устава:  </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а) часть 1 изложить в следующей редакции:</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 xml:space="preserve">«1. Порядок проведения конкурса по отбору кандидатур на должность Главы сельского поселения устанавливается Думой сельского поселения. </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б) в частях 3,4 слово «администрации» исключить.</w:t>
      </w:r>
    </w:p>
    <w:p w:rsidR="003929A3" w:rsidRPr="00011EA0" w:rsidRDefault="003929A3" w:rsidP="003929A3">
      <w:pPr>
        <w:ind w:firstLine="540"/>
        <w:rPr>
          <w:rFonts w:cs="Arial"/>
          <w:snapToGrid w:val="0"/>
          <w:szCs w:val="26"/>
          <w:lang w:val="ru-RU"/>
        </w:rPr>
      </w:pPr>
      <w:r w:rsidRPr="00011EA0">
        <w:rPr>
          <w:rFonts w:cs="Arial"/>
          <w:b/>
          <w:bCs/>
          <w:snapToGrid w:val="0"/>
          <w:szCs w:val="26"/>
          <w:lang w:val="ru-RU"/>
        </w:rPr>
        <w:t>1.17.</w:t>
      </w:r>
      <w:r w:rsidRPr="00011EA0">
        <w:rPr>
          <w:rFonts w:cs="Arial"/>
          <w:snapToGrid w:val="0"/>
          <w:szCs w:val="26"/>
          <w:lang w:val="ru-RU"/>
        </w:rPr>
        <w:t xml:space="preserve"> Статью 34 Устава признать утратившей силу.</w:t>
      </w:r>
    </w:p>
    <w:p w:rsidR="003929A3" w:rsidRPr="00011EA0" w:rsidRDefault="003929A3" w:rsidP="003929A3">
      <w:pPr>
        <w:ind w:firstLine="540"/>
        <w:rPr>
          <w:rFonts w:cs="Arial"/>
          <w:snapToGrid w:val="0"/>
          <w:szCs w:val="26"/>
          <w:lang w:val="ru-RU"/>
        </w:rPr>
      </w:pPr>
      <w:r w:rsidRPr="00011EA0">
        <w:rPr>
          <w:rFonts w:cs="Arial"/>
          <w:b/>
          <w:snapToGrid w:val="0"/>
          <w:szCs w:val="26"/>
          <w:lang w:val="ru-RU"/>
        </w:rPr>
        <w:t>1.18.</w:t>
      </w:r>
      <w:r w:rsidRPr="00011EA0">
        <w:rPr>
          <w:rFonts w:cs="Arial"/>
          <w:bCs/>
          <w:snapToGrid w:val="0"/>
          <w:szCs w:val="26"/>
          <w:lang w:val="ru-RU"/>
        </w:rPr>
        <w:t xml:space="preserve"> Статью 35 Устава изложить в следующей редакции:</w:t>
      </w:r>
    </w:p>
    <w:p w:rsidR="003929A3" w:rsidRDefault="003929A3" w:rsidP="003929A3">
      <w:pPr>
        <w:ind w:firstLine="540"/>
        <w:jc w:val="center"/>
        <w:rPr>
          <w:rFonts w:cs="Arial"/>
          <w:bCs/>
          <w:kern w:val="2"/>
          <w:szCs w:val="26"/>
          <w:lang w:val="ru-RU"/>
        </w:rPr>
      </w:pPr>
      <w:r w:rsidRPr="00011EA0">
        <w:rPr>
          <w:rFonts w:cs="Arial"/>
          <w:bCs/>
          <w:snapToGrid w:val="0"/>
          <w:szCs w:val="26"/>
          <w:lang w:val="ru-RU"/>
        </w:rPr>
        <w:t>«</w:t>
      </w:r>
      <w:r w:rsidRPr="00011EA0">
        <w:rPr>
          <w:rFonts w:cs="Arial"/>
          <w:b/>
          <w:bCs/>
          <w:snapToGrid w:val="0"/>
          <w:szCs w:val="26"/>
          <w:lang w:val="ru-RU"/>
        </w:rPr>
        <w:t>Статья 35</w:t>
      </w:r>
      <w:r w:rsidRPr="00A33BC2">
        <w:rPr>
          <w:rFonts w:cs="Arial"/>
          <w:bCs/>
          <w:snapToGrid w:val="0"/>
          <w:szCs w:val="26"/>
          <w:lang w:val="ru-RU"/>
        </w:rPr>
        <w:t xml:space="preserve">. </w:t>
      </w:r>
      <w:r w:rsidRPr="00A33BC2">
        <w:rPr>
          <w:rFonts w:cs="Arial"/>
          <w:bCs/>
          <w:kern w:val="2"/>
          <w:szCs w:val="26"/>
          <w:lang w:val="ru-RU"/>
        </w:rPr>
        <w:t>Полномочия главы сельского поселения и компетенция администрации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1. Полномочия Главы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2) подписывает и обнародует в порядке, установленном уставом сельского поселения, нормативные правовые акты, принятые Думой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3) издает в пределах своих полномочий правовые акты;</w:t>
      </w:r>
    </w:p>
    <w:p w:rsidR="003929A3" w:rsidRPr="00011EA0" w:rsidRDefault="003929A3" w:rsidP="003929A3">
      <w:pPr>
        <w:ind w:firstLine="540"/>
        <w:rPr>
          <w:rFonts w:cs="Arial"/>
          <w:bCs/>
          <w:szCs w:val="26"/>
          <w:lang w:val="ru-RU"/>
        </w:rPr>
      </w:pPr>
      <w:r w:rsidRPr="00011EA0">
        <w:rPr>
          <w:rFonts w:cs="Arial"/>
          <w:bCs/>
          <w:szCs w:val="26"/>
          <w:lang w:val="ru-RU"/>
        </w:rPr>
        <w:t>4) вправе требовать созыва внеочередного заседания Думы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федеральными законами и законами Тюменской области;</w:t>
      </w:r>
    </w:p>
    <w:p w:rsidR="003929A3" w:rsidRPr="00011EA0" w:rsidRDefault="003929A3" w:rsidP="003929A3">
      <w:pPr>
        <w:ind w:firstLine="540"/>
        <w:rPr>
          <w:rFonts w:cs="Arial"/>
          <w:bCs/>
          <w:szCs w:val="26"/>
          <w:lang w:val="ru-RU"/>
        </w:rPr>
      </w:pPr>
      <w:r w:rsidRPr="00011EA0">
        <w:rPr>
          <w:rFonts w:cs="Arial"/>
          <w:bCs/>
          <w:szCs w:val="26"/>
          <w:lang w:val="ru-RU"/>
        </w:rPr>
        <w:lastRenderedPageBreak/>
        <w:t>6) возглавляет деятельность администрации сельского поселения по решению всех вопросов, отнесенных к компетенции администрации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7) представляет на утверждение Думы сельского поселения структуру администрации сельского поселения, формирует штат администрации в пределах утвержденных в бюджете средств на содержание администрации сельского поселения, утверждает Положение об администрации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8) вносит на утверждение в Думу</w:t>
      </w:r>
      <w:r w:rsidRPr="00011EA0">
        <w:rPr>
          <w:rFonts w:cs="Arial"/>
          <w:szCs w:val="26"/>
          <w:lang w:val="ru-RU"/>
        </w:rPr>
        <w:t xml:space="preserve"> </w:t>
      </w:r>
      <w:r w:rsidRPr="00011EA0">
        <w:rPr>
          <w:rFonts w:cs="Arial"/>
          <w:bCs/>
          <w:szCs w:val="26"/>
          <w:lang w:val="ru-RU"/>
        </w:rPr>
        <w:t>сельского поселения проект бюджета сельского поселения, планы и программы социально-экономического развития сельского поселения, а также отчеты об их исполнении;</w:t>
      </w:r>
    </w:p>
    <w:p w:rsidR="003929A3" w:rsidRPr="00011EA0" w:rsidRDefault="003929A3" w:rsidP="003929A3">
      <w:pPr>
        <w:ind w:firstLine="540"/>
        <w:rPr>
          <w:rFonts w:cs="Arial"/>
          <w:bCs/>
          <w:szCs w:val="26"/>
          <w:lang w:val="ru-RU"/>
        </w:rPr>
      </w:pPr>
      <w:r w:rsidRPr="00011EA0">
        <w:rPr>
          <w:rFonts w:cs="Arial"/>
          <w:bCs/>
          <w:szCs w:val="26"/>
          <w:lang w:val="ru-RU"/>
        </w:rPr>
        <w:t>9) представляет Думе</w:t>
      </w:r>
      <w:r w:rsidRPr="00011EA0">
        <w:rPr>
          <w:rFonts w:cs="Arial"/>
          <w:szCs w:val="26"/>
          <w:lang w:val="ru-RU"/>
        </w:rPr>
        <w:t xml:space="preserve"> </w:t>
      </w:r>
      <w:r w:rsidRPr="00011EA0">
        <w:rPr>
          <w:rFonts w:cs="Arial"/>
          <w:bCs/>
          <w:szCs w:val="26"/>
          <w:lang w:val="ru-RU"/>
        </w:rPr>
        <w:t>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Думой</w:t>
      </w:r>
      <w:r w:rsidRPr="00011EA0">
        <w:rPr>
          <w:rFonts w:cs="Arial"/>
          <w:szCs w:val="26"/>
          <w:lang w:val="ru-RU"/>
        </w:rPr>
        <w:t xml:space="preserve"> </w:t>
      </w:r>
      <w:r w:rsidRPr="00011EA0">
        <w:rPr>
          <w:rFonts w:cs="Arial"/>
          <w:bCs/>
          <w:szCs w:val="26"/>
          <w:lang w:val="ru-RU"/>
        </w:rPr>
        <w:t>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10) принимает меры поощрения и дисциплинарной ответственности к назначенным им должностным лицам;</w:t>
      </w:r>
    </w:p>
    <w:p w:rsidR="003929A3" w:rsidRPr="00011EA0" w:rsidRDefault="003929A3" w:rsidP="003929A3">
      <w:pPr>
        <w:ind w:firstLine="540"/>
        <w:rPr>
          <w:rFonts w:cs="Arial"/>
          <w:bCs/>
          <w:szCs w:val="26"/>
          <w:lang w:val="ru-RU"/>
        </w:rPr>
      </w:pPr>
      <w:r w:rsidRPr="00011EA0">
        <w:rPr>
          <w:rFonts w:cs="Arial"/>
          <w:bCs/>
          <w:szCs w:val="26"/>
          <w:lang w:val="ru-RU"/>
        </w:rPr>
        <w:t>11) предлагает вопросы в повестку дня заседания Думы сельского поселения;</w:t>
      </w:r>
    </w:p>
    <w:p w:rsidR="003929A3" w:rsidRPr="00011EA0" w:rsidRDefault="003929A3" w:rsidP="003929A3">
      <w:pPr>
        <w:ind w:firstLine="540"/>
        <w:rPr>
          <w:rFonts w:cs="Arial"/>
          <w:bCs/>
          <w:szCs w:val="26"/>
          <w:lang w:val="ru-RU"/>
        </w:rPr>
      </w:pPr>
      <w:r w:rsidRPr="00011EA0">
        <w:rPr>
          <w:rFonts w:cs="Arial"/>
          <w:bCs/>
          <w:szCs w:val="26"/>
          <w:lang w:val="ru-RU"/>
        </w:rPr>
        <w:t>12) обеспечивает осуществление администрацией сельского поселения полномочий, переданных органам местного самоуправления федеральными законами и законами Тюменской области;</w:t>
      </w:r>
    </w:p>
    <w:p w:rsidR="003929A3" w:rsidRPr="00011EA0" w:rsidRDefault="003929A3" w:rsidP="003929A3">
      <w:pPr>
        <w:ind w:firstLine="540"/>
        <w:rPr>
          <w:rFonts w:cs="Arial"/>
          <w:bCs/>
          <w:szCs w:val="26"/>
          <w:lang w:val="ru-RU"/>
        </w:rPr>
      </w:pPr>
      <w:r w:rsidRPr="00011EA0">
        <w:rPr>
          <w:rFonts w:cs="Arial"/>
          <w:bCs/>
          <w:szCs w:val="26"/>
          <w:lang w:val="ru-RU"/>
        </w:rPr>
        <w:t>13) осуществляет иные полномочия, предусмотренные действующим законодательством, настоящим Уставом, иными муниципальными правовыми актами.</w:t>
      </w:r>
    </w:p>
    <w:p w:rsidR="003929A3" w:rsidRPr="00011EA0" w:rsidRDefault="003929A3" w:rsidP="003929A3">
      <w:pPr>
        <w:ind w:firstLine="540"/>
        <w:rPr>
          <w:rFonts w:cs="Arial"/>
          <w:szCs w:val="26"/>
          <w:lang w:val="ru-RU"/>
        </w:rPr>
      </w:pPr>
      <w:r w:rsidRPr="00011EA0">
        <w:rPr>
          <w:rFonts w:cs="Arial"/>
          <w:szCs w:val="26"/>
          <w:lang w:val="ru-RU"/>
        </w:rPr>
        <w:t>2. Глава сельского поселения подконтролен и подотчетен Думе сельского поселения.</w:t>
      </w:r>
    </w:p>
    <w:p w:rsidR="003929A3" w:rsidRPr="00011EA0" w:rsidRDefault="003929A3" w:rsidP="003929A3">
      <w:pPr>
        <w:ind w:firstLine="540"/>
        <w:rPr>
          <w:rFonts w:cs="Arial"/>
          <w:szCs w:val="26"/>
          <w:lang w:val="ru-RU"/>
        </w:rPr>
      </w:pPr>
      <w:r w:rsidRPr="00011EA0">
        <w:rPr>
          <w:rFonts w:cs="Arial"/>
          <w:szCs w:val="26"/>
          <w:lang w:val="ru-RU"/>
        </w:rPr>
        <w:t>3. Полномочия главы сельского поселения прекращаются досрочно в случае:</w:t>
      </w:r>
    </w:p>
    <w:p w:rsidR="003929A3" w:rsidRPr="00011EA0" w:rsidRDefault="003929A3" w:rsidP="003929A3">
      <w:pPr>
        <w:ind w:firstLine="540"/>
        <w:rPr>
          <w:rFonts w:cs="Arial"/>
          <w:szCs w:val="26"/>
          <w:lang w:val="ru-RU"/>
        </w:rPr>
      </w:pPr>
      <w:r w:rsidRPr="00011EA0">
        <w:rPr>
          <w:rFonts w:cs="Arial"/>
          <w:szCs w:val="26"/>
          <w:lang w:val="ru-RU"/>
        </w:rPr>
        <w:t>1) смерти;</w:t>
      </w:r>
    </w:p>
    <w:p w:rsidR="003929A3" w:rsidRPr="00011EA0" w:rsidRDefault="003929A3" w:rsidP="003929A3">
      <w:pPr>
        <w:ind w:firstLine="540"/>
        <w:rPr>
          <w:rFonts w:cs="Arial"/>
          <w:snapToGrid w:val="0"/>
          <w:szCs w:val="26"/>
          <w:lang w:val="ru-RU"/>
        </w:rPr>
      </w:pPr>
      <w:r w:rsidRPr="00011EA0">
        <w:rPr>
          <w:rFonts w:cs="Arial"/>
          <w:szCs w:val="26"/>
          <w:lang w:val="ru-RU"/>
        </w:rPr>
        <w:t>2) отставки по собственному желанию;</w:t>
      </w:r>
    </w:p>
    <w:p w:rsidR="003929A3" w:rsidRPr="00011EA0" w:rsidRDefault="003929A3" w:rsidP="003929A3">
      <w:pPr>
        <w:ind w:firstLine="540"/>
        <w:rPr>
          <w:rFonts w:cs="Arial"/>
          <w:snapToGrid w:val="0"/>
          <w:szCs w:val="26"/>
          <w:lang w:val="ru-RU"/>
        </w:rPr>
      </w:pPr>
      <w:r w:rsidRPr="00011EA0">
        <w:rPr>
          <w:rFonts w:cs="Arial"/>
          <w:szCs w:val="26"/>
          <w:lang w:val="ru-RU"/>
        </w:rPr>
        <w:t>3) удаления в отставку в соответствии со статьей 74.1 Федерального закона №131-ФЗ;</w:t>
      </w:r>
    </w:p>
    <w:p w:rsidR="003929A3" w:rsidRPr="00011EA0" w:rsidRDefault="003929A3" w:rsidP="003929A3">
      <w:pPr>
        <w:ind w:firstLine="540"/>
        <w:rPr>
          <w:rFonts w:cs="Arial"/>
          <w:szCs w:val="26"/>
          <w:lang w:val="ru-RU"/>
        </w:rPr>
      </w:pPr>
      <w:r w:rsidRPr="00011EA0">
        <w:rPr>
          <w:rFonts w:cs="Arial"/>
          <w:szCs w:val="26"/>
          <w:lang w:val="ru-RU"/>
        </w:rPr>
        <w:t>4) отрешения от должности в соответствии со статьей 74 Федерального закона №131-ФЗ;</w:t>
      </w:r>
    </w:p>
    <w:p w:rsidR="003929A3" w:rsidRPr="00011EA0" w:rsidRDefault="003929A3" w:rsidP="003929A3">
      <w:pPr>
        <w:ind w:firstLine="540"/>
        <w:rPr>
          <w:rFonts w:cs="Arial"/>
          <w:szCs w:val="26"/>
          <w:lang w:val="ru-RU"/>
        </w:rPr>
      </w:pPr>
      <w:r w:rsidRPr="00011EA0">
        <w:rPr>
          <w:rFonts w:cs="Arial"/>
          <w:szCs w:val="26"/>
          <w:lang w:val="ru-RU"/>
        </w:rPr>
        <w:t>5) признания судом недееспособным или ограниченно дееспособным;</w:t>
      </w:r>
    </w:p>
    <w:p w:rsidR="003929A3" w:rsidRPr="00011EA0" w:rsidRDefault="003929A3" w:rsidP="003929A3">
      <w:pPr>
        <w:ind w:firstLine="540"/>
        <w:rPr>
          <w:rFonts w:cs="Arial"/>
          <w:szCs w:val="26"/>
          <w:lang w:val="ru-RU"/>
        </w:rPr>
      </w:pPr>
      <w:r w:rsidRPr="00011EA0">
        <w:rPr>
          <w:rFonts w:cs="Arial"/>
          <w:szCs w:val="26"/>
          <w:lang w:val="ru-RU"/>
        </w:rPr>
        <w:t>6) признания судом безвестно отсутствующим или объявления умершим;</w:t>
      </w:r>
    </w:p>
    <w:p w:rsidR="003929A3" w:rsidRPr="00011EA0" w:rsidRDefault="003929A3" w:rsidP="003929A3">
      <w:pPr>
        <w:ind w:firstLine="540"/>
        <w:rPr>
          <w:rFonts w:cs="Arial"/>
          <w:szCs w:val="26"/>
          <w:lang w:val="ru-RU"/>
        </w:rPr>
      </w:pPr>
      <w:r w:rsidRPr="00011EA0">
        <w:rPr>
          <w:rFonts w:cs="Arial"/>
          <w:szCs w:val="26"/>
          <w:lang w:val="ru-RU"/>
        </w:rPr>
        <w:t>7) вступления в отношении его в законную силу обвинительного приговора суда;</w:t>
      </w:r>
    </w:p>
    <w:p w:rsidR="003929A3" w:rsidRPr="00011EA0" w:rsidRDefault="003929A3" w:rsidP="003929A3">
      <w:pPr>
        <w:ind w:firstLine="540"/>
        <w:rPr>
          <w:rFonts w:cs="Arial"/>
          <w:szCs w:val="26"/>
          <w:lang w:val="ru-RU"/>
        </w:rPr>
      </w:pPr>
      <w:r w:rsidRPr="00011EA0">
        <w:rPr>
          <w:rFonts w:cs="Arial"/>
          <w:szCs w:val="26"/>
          <w:lang w:val="ru-RU"/>
        </w:rPr>
        <w:t>8) выезда за пределы Российской Федерации на постоянное место жительства;</w:t>
      </w:r>
    </w:p>
    <w:p w:rsidR="003929A3" w:rsidRPr="00011EA0" w:rsidRDefault="003929A3" w:rsidP="003929A3">
      <w:pPr>
        <w:ind w:firstLine="540"/>
        <w:rPr>
          <w:rFonts w:cs="Arial"/>
          <w:snapToGrid w:val="0"/>
          <w:szCs w:val="26"/>
          <w:lang w:val="ru-RU"/>
        </w:rPr>
      </w:pPr>
      <w:r w:rsidRPr="00011EA0">
        <w:rPr>
          <w:rFonts w:cs="Arial"/>
          <w:szCs w:val="26"/>
          <w:lang w:val="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011EA0">
        <w:rPr>
          <w:rFonts w:cs="Arial"/>
          <w:szCs w:val="26"/>
          <w:lang w:val="ru-RU"/>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9A3" w:rsidRPr="00011EA0" w:rsidRDefault="003929A3" w:rsidP="003929A3">
      <w:pPr>
        <w:ind w:firstLine="540"/>
        <w:rPr>
          <w:rFonts w:cs="Arial"/>
          <w:szCs w:val="26"/>
          <w:lang w:val="ru-RU"/>
        </w:rPr>
      </w:pPr>
      <w:r w:rsidRPr="00011EA0">
        <w:rPr>
          <w:rFonts w:cs="Arial"/>
          <w:szCs w:val="26"/>
          <w:lang w:val="ru-RU"/>
        </w:rPr>
        <w:t>10) установленной в судебном порядке стойкой неспособности по состоянию здоровья осуществлять полномочия Главы сельского поселения.</w:t>
      </w:r>
    </w:p>
    <w:p w:rsidR="003929A3" w:rsidRPr="00011EA0" w:rsidRDefault="003929A3" w:rsidP="003929A3">
      <w:pPr>
        <w:ind w:firstLine="540"/>
        <w:rPr>
          <w:rFonts w:cs="Arial"/>
          <w:szCs w:val="26"/>
          <w:lang w:val="ru-RU"/>
        </w:rPr>
      </w:pPr>
      <w:r w:rsidRPr="00011EA0">
        <w:rPr>
          <w:rFonts w:cs="Arial"/>
          <w:szCs w:val="26"/>
          <w:lang w:val="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3929A3" w:rsidRPr="00011EA0" w:rsidRDefault="003929A3" w:rsidP="003929A3">
      <w:pPr>
        <w:ind w:firstLine="540"/>
        <w:rPr>
          <w:rFonts w:cs="Arial"/>
          <w:szCs w:val="26"/>
          <w:lang w:val="ru-RU"/>
        </w:rPr>
      </w:pPr>
      <w:r w:rsidRPr="00011EA0">
        <w:rPr>
          <w:rFonts w:cs="Arial"/>
          <w:szCs w:val="26"/>
          <w:lang w:val="ru-RU"/>
        </w:rPr>
        <w:t>12)  утраты поселением статуса сельского поселения в связи с его объединением с городским округом;</w:t>
      </w:r>
    </w:p>
    <w:p w:rsidR="003929A3" w:rsidRPr="00011EA0" w:rsidRDefault="003929A3" w:rsidP="003929A3">
      <w:pPr>
        <w:ind w:firstLine="540"/>
        <w:rPr>
          <w:rFonts w:cs="Arial"/>
          <w:szCs w:val="26"/>
          <w:lang w:val="ru-RU"/>
        </w:rPr>
      </w:pPr>
      <w:r w:rsidRPr="00011EA0">
        <w:rPr>
          <w:rFonts w:cs="Arial"/>
          <w:szCs w:val="26"/>
          <w:lang w:val="ru-RU"/>
        </w:rPr>
        <w:t>13)  увеличения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29A3" w:rsidRPr="00011EA0" w:rsidRDefault="003929A3" w:rsidP="003929A3">
      <w:pPr>
        <w:ind w:firstLine="540"/>
        <w:rPr>
          <w:rFonts w:cs="Arial"/>
          <w:szCs w:val="26"/>
          <w:lang w:val="ru-RU"/>
        </w:rPr>
      </w:pPr>
      <w:r w:rsidRPr="00011EA0">
        <w:rPr>
          <w:rFonts w:cs="Arial"/>
          <w:szCs w:val="26"/>
          <w:lang w:val="ru-RU"/>
        </w:rPr>
        <w:t xml:space="preserve">14) в иных случаях, предусмотренных федеральным законом. </w:t>
      </w:r>
    </w:p>
    <w:p w:rsidR="003929A3" w:rsidRPr="00011EA0" w:rsidRDefault="003929A3" w:rsidP="003929A3">
      <w:pPr>
        <w:ind w:firstLine="540"/>
        <w:rPr>
          <w:rFonts w:cs="Arial"/>
          <w:szCs w:val="26"/>
          <w:lang w:val="ru-RU"/>
        </w:rPr>
      </w:pPr>
      <w:r w:rsidRPr="00011EA0">
        <w:rPr>
          <w:rFonts w:cs="Arial"/>
          <w:szCs w:val="26"/>
          <w:lang w:val="ru-RU"/>
        </w:rPr>
        <w:t>4. К компетенции администрации сельского поселения относится:</w:t>
      </w:r>
    </w:p>
    <w:p w:rsidR="003929A3" w:rsidRDefault="003929A3" w:rsidP="003929A3">
      <w:pPr>
        <w:ind w:firstLine="540"/>
        <w:rPr>
          <w:rFonts w:cs="Arial"/>
          <w:color w:val="000000"/>
          <w:szCs w:val="26"/>
          <w:lang w:val="ru-RU"/>
        </w:rPr>
      </w:pPr>
      <w:r w:rsidRPr="00011EA0">
        <w:rPr>
          <w:rFonts w:cs="Arial"/>
          <w:color w:val="000000"/>
          <w:szCs w:val="26"/>
          <w:lang w:val="ru-RU"/>
        </w:rPr>
        <w:t xml:space="preserve">1) </w:t>
      </w:r>
      <w:r w:rsidR="00B463C3" w:rsidRPr="00B463C3">
        <w:rPr>
          <w:rFonts w:cs="Arial"/>
          <w:color w:val="000000"/>
          <w:szCs w:val="26"/>
          <w:lang w:val="ru-RU"/>
        </w:rPr>
        <w:t xml:space="preserve">обеспечение осуществления </w:t>
      </w:r>
      <w:r w:rsidRPr="00011EA0">
        <w:rPr>
          <w:rFonts w:cs="Arial"/>
          <w:color w:val="000000"/>
          <w:szCs w:val="26"/>
          <w:lang w:val="ru-RU"/>
        </w:rPr>
        <w:t xml:space="preserve">органами местного самоуправления сельского поселения полномочий по решению вопросов местного значения; </w:t>
      </w:r>
    </w:p>
    <w:p w:rsidR="003929A3" w:rsidRPr="00011EA0" w:rsidRDefault="003929A3" w:rsidP="003929A3">
      <w:pPr>
        <w:ind w:firstLine="540"/>
        <w:rPr>
          <w:rFonts w:cs="Arial"/>
          <w:snapToGrid w:val="0"/>
          <w:szCs w:val="26"/>
          <w:lang w:val="ru-RU"/>
        </w:rPr>
      </w:pPr>
      <w:r w:rsidRPr="00011EA0">
        <w:rPr>
          <w:rFonts w:cs="Arial"/>
          <w:szCs w:val="26"/>
          <w:lang w:val="ru-RU"/>
        </w:rPr>
        <w:t>2) принятие решений о приватизации объектов муниципальной собственности на территории сельского поселения в соответствии с положением, утвержденным Думой сельского</w:t>
      </w:r>
      <w:bookmarkStart w:id="0" w:name="_GoBack"/>
      <w:bookmarkEnd w:id="0"/>
      <w:r w:rsidRPr="00011EA0">
        <w:rPr>
          <w:rFonts w:cs="Arial"/>
          <w:szCs w:val="26"/>
          <w:lang w:val="ru-RU"/>
        </w:rPr>
        <w:t xml:space="preserve"> поселения;</w:t>
      </w:r>
    </w:p>
    <w:p w:rsidR="003929A3" w:rsidRPr="00011EA0" w:rsidRDefault="003929A3" w:rsidP="003929A3">
      <w:pPr>
        <w:ind w:firstLine="540"/>
        <w:rPr>
          <w:rFonts w:cs="Arial"/>
          <w:color w:val="000000"/>
          <w:szCs w:val="26"/>
          <w:lang w:val="ru-RU"/>
        </w:rPr>
      </w:pPr>
      <w:r w:rsidRPr="00011EA0">
        <w:rPr>
          <w:rFonts w:cs="Arial"/>
          <w:color w:val="000000"/>
          <w:szCs w:val="26"/>
          <w:lang w:val="ru-RU"/>
        </w:rPr>
        <w:t>3)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rsidR="003929A3" w:rsidRPr="00011EA0" w:rsidRDefault="003929A3" w:rsidP="003929A3">
      <w:pPr>
        <w:ind w:firstLine="540"/>
        <w:rPr>
          <w:rFonts w:cs="Arial"/>
          <w:color w:val="000000"/>
          <w:szCs w:val="26"/>
          <w:lang w:val="ru-RU"/>
        </w:rPr>
      </w:pPr>
      <w:r w:rsidRPr="00011EA0">
        <w:rPr>
          <w:rFonts w:cs="Arial"/>
          <w:b/>
          <w:color w:val="000000"/>
          <w:szCs w:val="26"/>
          <w:lang w:val="ru-RU"/>
        </w:rPr>
        <w:t>1.19.</w:t>
      </w:r>
      <w:r w:rsidRPr="00011EA0">
        <w:rPr>
          <w:rFonts w:cs="Arial"/>
          <w:bCs/>
          <w:snapToGrid w:val="0"/>
          <w:szCs w:val="26"/>
          <w:lang w:val="ru-RU"/>
        </w:rPr>
        <w:t xml:space="preserve"> В статье 36 Устава:</w:t>
      </w:r>
    </w:p>
    <w:p w:rsidR="003929A3" w:rsidRPr="00011EA0" w:rsidRDefault="003929A3" w:rsidP="003929A3">
      <w:pPr>
        <w:ind w:firstLine="540"/>
        <w:rPr>
          <w:rFonts w:cs="Arial"/>
          <w:color w:val="000000"/>
          <w:szCs w:val="26"/>
          <w:lang w:val="ru-RU"/>
        </w:rPr>
      </w:pPr>
      <w:r w:rsidRPr="00011EA0">
        <w:rPr>
          <w:rFonts w:cs="Arial"/>
          <w:bCs/>
          <w:snapToGrid w:val="0"/>
          <w:szCs w:val="26"/>
          <w:lang w:val="ru-RU"/>
        </w:rPr>
        <w:t xml:space="preserve">а) часть 3 изложить в следующей редакции: </w:t>
      </w:r>
    </w:p>
    <w:p w:rsidR="003929A3" w:rsidRPr="00011EA0" w:rsidRDefault="003929A3" w:rsidP="003929A3">
      <w:pPr>
        <w:ind w:firstLine="540"/>
        <w:rPr>
          <w:rFonts w:cs="Arial"/>
          <w:color w:val="000000"/>
          <w:szCs w:val="26"/>
          <w:lang w:val="ru-RU"/>
        </w:rPr>
      </w:pPr>
      <w:r w:rsidRPr="00011EA0">
        <w:rPr>
          <w:rFonts w:cs="Arial"/>
          <w:bCs/>
          <w:snapToGrid w:val="0"/>
          <w:szCs w:val="26"/>
          <w:lang w:val="ru-RU"/>
        </w:rPr>
        <w:t>«3.</w:t>
      </w:r>
      <w:r w:rsidRPr="00011EA0">
        <w:rPr>
          <w:rFonts w:cs="Arial"/>
          <w:color w:val="000000"/>
          <w:szCs w:val="26"/>
          <w:lang w:val="ru-RU"/>
        </w:rPr>
        <w:t>В систему муниципальных правовых актов входят:</w:t>
      </w:r>
    </w:p>
    <w:p w:rsidR="003929A3" w:rsidRPr="00011EA0" w:rsidRDefault="003929A3" w:rsidP="003929A3">
      <w:pPr>
        <w:ind w:firstLine="540"/>
        <w:rPr>
          <w:rFonts w:cs="Arial"/>
          <w:color w:val="000000"/>
          <w:szCs w:val="26"/>
          <w:lang w:val="ru-RU"/>
        </w:rPr>
      </w:pPr>
      <w:r w:rsidRPr="00011EA0">
        <w:rPr>
          <w:rFonts w:cs="Arial"/>
          <w:color w:val="000000"/>
          <w:szCs w:val="26"/>
          <w:lang w:val="ru-RU"/>
        </w:rPr>
        <w:t>1) Устав сельского поселения, правовые акты, принятые на местном референдуме;</w:t>
      </w:r>
    </w:p>
    <w:p w:rsidR="003929A3" w:rsidRPr="00011EA0" w:rsidRDefault="003929A3" w:rsidP="003929A3">
      <w:pPr>
        <w:ind w:firstLine="540"/>
        <w:rPr>
          <w:rFonts w:cs="Arial"/>
          <w:color w:val="000000"/>
          <w:szCs w:val="26"/>
          <w:lang w:val="ru-RU"/>
        </w:rPr>
      </w:pPr>
      <w:r w:rsidRPr="00011EA0">
        <w:rPr>
          <w:rFonts w:cs="Arial"/>
          <w:color w:val="000000"/>
          <w:szCs w:val="26"/>
          <w:lang w:val="ru-RU"/>
        </w:rPr>
        <w:t>2) решения Думы сельского поселения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Думы сельского поселения и по иным вопросам, отнесенным к ее компетенции федеральными законами, законами Тюменской области, настоящим Уставом);</w:t>
      </w:r>
    </w:p>
    <w:p w:rsidR="003929A3" w:rsidRPr="00011EA0" w:rsidRDefault="003929A3" w:rsidP="003929A3">
      <w:pPr>
        <w:ind w:firstLine="540"/>
        <w:rPr>
          <w:rFonts w:cs="Arial"/>
          <w:color w:val="000000"/>
          <w:szCs w:val="26"/>
          <w:lang w:val="ru-RU"/>
        </w:rPr>
      </w:pPr>
      <w:r w:rsidRPr="00011EA0">
        <w:rPr>
          <w:rFonts w:cs="Arial"/>
          <w:color w:val="000000"/>
          <w:szCs w:val="26"/>
          <w:lang w:val="ru-RU"/>
        </w:rPr>
        <w:t xml:space="preserve">3) правовые акты Главы сельского поселения; </w:t>
      </w:r>
    </w:p>
    <w:p w:rsidR="003929A3" w:rsidRPr="00011EA0" w:rsidRDefault="003929A3" w:rsidP="003929A3">
      <w:pPr>
        <w:ind w:firstLine="540"/>
        <w:rPr>
          <w:rFonts w:cs="Arial"/>
          <w:color w:val="000000"/>
          <w:szCs w:val="26"/>
          <w:lang w:val="ru-RU" w:eastAsia="ru-RU"/>
        </w:rPr>
      </w:pPr>
      <w:r w:rsidRPr="00011EA0">
        <w:rPr>
          <w:rFonts w:cs="Arial"/>
          <w:color w:val="000000"/>
          <w:szCs w:val="26"/>
          <w:lang w:val="ru-RU"/>
        </w:rPr>
        <w:t>4) постановления администрации сельского поселения, издаваемые Главой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администрации сельского поселения, издаваемые Главой сельского поселения по вопросам организации работы администрации сельского поселения.»;</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б) в частях 6, 8 слова «администрации» исключить.</w:t>
      </w:r>
    </w:p>
    <w:p w:rsidR="003929A3" w:rsidRPr="00011EA0" w:rsidRDefault="003929A3" w:rsidP="003929A3">
      <w:pPr>
        <w:ind w:firstLine="540"/>
        <w:rPr>
          <w:rFonts w:cs="Arial"/>
          <w:bCs/>
          <w:snapToGrid w:val="0"/>
          <w:szCs w:val="26"/>
          <w:lang w:val="ru-RU"/>
        </w:rPr>
      </w:pPr>
      <w:r w:rsidRPr="00011EA0">
        <w:rPr>
          <w:rFonts w:cs="Arial"/>
          <w:b/>
          <w:bCs/>
          <w:snapToGrid w:val="0"/>
          <w:szCs w:val="26"/>
          <w:lang w:val="ru-RU"/>
        </w:rPr>
        <w:t>1.20.</w:t>
      </w:r>
      <w:r w:rsidRPr="00011EA0">
        <w:rPr>
          <w:rFonts w:cs="Arial"/>
          <w:snapToGrid w:val="0"/>
          <w:szCs w:val="26"/>
          <w:lang w:val="ru-RU"/>
        </w:rPr>
        <w:t xml:space="preserve"> В статье 38 Устава: </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а) в наименовании статьи, в частях 2,3 слова: «администрации»</w:t>
      </w:r>
      <w:r w:rsidRPr="00011EA0">
        <w:rPr>
          <w:rFonts w:cs="Arial"/>
          <w:b/>
          <w:bCs/>
          <w:snapToGrid w:val="0"/>
          <w:szCs w:val="26"/>
          <w:lang w:val="ru-RU"/>
        </w:rPr>
        <w:t xml:space="preserve"> </w:t>
      </w:r>
      <w:r w:rsidRPr="00011EA0">
        <w:rPr>
          <w:rFonts w:cs="Arial"/>
          <w:bCs/>
          <w:snapToGrid w:val="0"/>
          <w:szCs w:val="26"/>
          <w:lang w:val="ru-RU"/>
        </w:rPr>
        <w:t>исключить;</w:t>
      </w:r>
    </w:p>
    <w:p w:rsidR="003929A3" w:rsidRPr="00011EA0" w:rsidRDefault="003929A3" w:rsidP="003929A3">
      <w:pPr>
        <w:ind w:firstLine="540"/>
        <w:rPr>
          <w:rFonts w:cs="Arial"/>
          <w:bCs/>
          <w:snapToGrid w:val="0"/>
          <w:szCs w:val="26"/>
          <w:lang w:val="ru-RU"/>
        </w:rPr>
      </w:pPr>
      <w:r w:rsidRPr="00011EA0">
        <w:rPr>
          <w:rFonts w:cs="Arial"/>
          <w:bCs/>
          <w:snapToGrid w:val="0"/>
          <w:szCs w:val="26"/>
          <w:lang w:val="ru-RU"/>
        </w:rPr>
        <w:t>б) п</w:t>
      </w:r>
      <w:r w:rsidRPr="00011EA0">
        <w:rPr>
          <w:rFonts w:cs="Arial"/>
          <w:color w:val="000000"/>
          <w:szCs w:val="26"/>
          <w:lang w:val="ru-RU"/>
        </w:rPr>
        <w:t xml:space="preserve">ункт 2 части 1 изложить в следующей редакции: </w:t>
      </w:r>
    </w:p>
    <w:p w:rsidR="003929A3" w:rsidRPr="00011EA0" w:rsidRDefault="003929A3" w:rsidP="003929A3">
      <w:pPr>
        <w:ind w:firstLine="540"/>
        <w:rPr>
          <w:rFonts w:cs="Arial"/>
          <w:szCs w:val="26"/>
          <w:lang w:val="ru-RU"/>
        </w:rPr>
      </w:pPr>
      <w:r w:rsidRPr="00011EA0">
        <w:rPr>
          <w:rFonts w:cs="Arial"/>
          <w:szCs w:val="26"/>
          <w:lang w:val="ru-RU"/>
        </w:rPr>
        <w:lastRenderedPageBreak/>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29A3" w:rsidRPr="00011EA0" w:rsidRDefault="003929A3" w:rsidP="003929A3">
      <w:pPr>
        <w:autoSpaceDE w:val="0"/>
        <w:autoSpaceDN w:val="0"/>
        <w:adjustRightInd w:val="0"/>
        <w:ind w:firstLine="540"/>
        <w:rPr>
          <w:rFonts w:cs="Arial"/>
          <w:szCs w:val="26"/>
          <w:lang w:val="ru-RU"/>
        </w:rPr>
      </w:pPr>
      <w:r w:rsidRPr="00011EA0">
        <w:rPr>
          <w:rFonts w:cs="Arial"/>
          <w:snapToGrid w:val="0"/>
          <w:szCs w:val="26"/>
          <w:lang w:val="ru-RU"/>
        </w:rPr>
        <w:t>в)</w:t>
      </w:r>
      <w:r w:rsidRPr="00011EA0">
        <w:rPr>
          <w:rFonts w:cs="Arial"/>
          <w:szCs w:val="26"/>
          <w:lang w:val="ru-RU"/>
        </w:rPr>
        <w:t xml:space="preserve"> пункт 1 части 1.1 изложить в следующей редакции:</w:t>
      </w:r>
    </w:p>
    <w:p w:rsidR="003929A3" w:rsidRPr="00011EA0" w:rsidRDefault="003929A3" w:rsidP="003929A3">
      <w:pPr>
        <w:autoSpaceDE w:val="0"/>
        <w:autoSpaceDN w:val="0"/>
        <w:adjustRightInd w:val="0"/>
        <w:ind w:firstLine="540"/>
        <w:rPr>
          <w:rFonts w:cs="Arial"/>
          <w:szCs w:val="26"/>
          <w:lang w:val="ru-RU"/>
        </w:rPr>
      </w:pPr>
      <w:r w:rsidRPr="00011EA0">
        <w:rPr>
          <w:rFonts w:cs="Arial"/>
          <w:szCs w:val="26"/>
          <w:lang w:val="ru-RU"/>
        </w:rPr>
        <w:t>«1) участие в организации деятельности по сбору (в том числе раздельному сбору) и транспортированию твердых коммунальных отходов;»;</w:t>
      </w:r>
    </w:p>
    <w:p w:rsidR="003929A3" w:rsidRPr="00011EA0" w:rsidRDefault="003929A3" w:rsidP="003929A3">
      <w:pPr>
        <w:ind w:firstLine="540"/>
        <w:rPr>
          <w:rFonts w:cs="Arial"/>
          <w:bCs/>
          <w:color w:val="000000"/>
          <w:szCs w:val="26"/>
          <w:lang w:val="ru-RU"/>
        </w:rPr>
      </w:pPr>
      <w:r w:rsidRPr="00011EA0">
        <w:rPr>
          <w:rFonts w:cs="Arial"/>
          <w:snapToGrid w:val="0"/>
          <w:szCs w:val="26"/>
          <w:lang w:val="ru-RU"/>
        </w:rPr>
        <w:t xml:space="preserve">г) пункт 9 части 1 </w:t>
      </w:r>
      <w:r w:rsidRPr="00011EA0">
        <w:rPr>
          <w:rFonts w:cs="Arial"/>
          <w:bCs/>
          <w:color w:val="000000"/>
          <w:szCs w:val="26"/>
          <w:lang w:val="ru-RU"/>
        </w:rPr>
        <w:t>изложить в следующей редакции:</w:t>
      </w:r>
    </w:p>
    <w:p w:rsidR="003929A3" w:rsidRPr="00011EA0" w:rsidRDefault="003929A3" w:rsidP="003929A3">
      <w:pPr>
        <w:ind w:firstLine="540"/>
        <w:rPr>
          <w:rFonts w:cs="Arial"/>
          <w:bCs/>
          <w:snapToGrid w:val="0"/>
          <w:szCs w:val="26"/>
          <w:lang w:val="ru-RU"/>
        </w:rPr>
      </w:pPr>
      <w:r w:rsidRPr="00011EA0">
        <w:rPr>
          <w:rFonts w:cs="Arial"/>
          <w:bCs/>
          <w:color w:val="000000"/>
          <w:szCs w:val="26"/>
          <w:lang w:val="ru-RU"/>
        </w:rPr>
        <w:t xml:space="preserve">«9) </w:t>
      </w:r>
      <w:r w:rsidRPr="00011EA0">
        <w:rPr>
          <w:rFonts w:cs="Arial"/>
          <w:szCs w:val="26"/>
          <w:lang w:val="ru-RU"/>
        </w:rPr>
        <w:t>органам местного самоуправления муниципального района может быть передано осуществление иных полномочий органов сельского поселения по решению вопросов местного значения путем внесения изменений и дополнений в соглашение.»;</w:t>
      </w:r>
    </w:p>
    <w:p w:rsidR="003929A3" w:rsidRPr="00011EA0" w:rsidRDefault="003929A3" w:rsidP="003929A3">
      <w:pPr>
        <w:ind w:firstLine="540"/>
        <w:rPr>
          <w:rFonts w:cs="Arial"/>
          <w:bCs/>
          <w:snapToGrid w:val="0"/>
          <w:szCs w:val="26"/>
          <w:lang w:val="ru-RU"/>
        </w:rPr>
      </w:pPr>
      <w:r>
        <w:rPr>
          <w:rFonts w:cs="Arial"/>
          <w:bCs/>
          <w:snapToGrid w:val="0"/>
          <w:szCs w:val="26"/>
          <w:lang w:val="ru-RU"/>
        </w:rPr>
        <w:t>д</w:t>
      </w:r>
      <w:r w:rsidRPr="00011EA0">
        <w:rPr>
          <w:rFonts w:cs="Arial"/>
          <w:bCs/>
          <w:snapToGrid w:val="0"/>
          <w:szCs w:val="26"/>
          <w:lang w:val="ru-RU"/>
        </w:rPr>
        <w:t>) часть 4 признать утратившей силу.</w:t>
      </w:r>
    </w:p>
    <w:p w:rsidR="003929A3" w:rsidRPr="00011EA0" w:rsidRDefault="003929A3" w:rsidP="003929A3">
      <w:pPr>
        <w:ind w:firstLine="540"/>
        <w:rPr>
          <w:rFonts w:cs="Arial"/>
          <w:szCs w:val="26"/>
          <w:lang w:val="ru-RU"/>
        </w:rPr>
      </w:pPr>
      <w:r>
        <w:rPr>
          <w:rFonts w:cs="Arial"/>
          <w:b/>
          <w:bCs/>
          <w:snapToGrid w:val="0"/>
          <w:szCs w:val="26"/>
          <w:lang w:val="ru-RU"/>
        </w:rPr>
        <w:t>1.21</w:t>
      </w:r>
      <w:r w:rsidRPr="00011EA0">
        <w:rPr>
          <w:rFonts w:cs="Arial"/>
          <w:b/>
          <w:bCs/>
          <w:snapToGrid w:val="0"/>
          <w:szCs w:val="26"/>
          <w:lang w:val="ru-RU"/>
        </w:rPr>
        <w:t>.</w:t>
      </w:r>
      <w:r w:rsidRPr="00011EA0">
        <w:rPr>
          <w:rFonts w:cs="Arial"/>
          <w:color w:val="000000"/>
          <w:szCs w:val="26"/>
          <w:lang w:val="ru-RU"/>
        </w:rPr>
        <w:t xml:space="preserve"> В части 4 статьи 46 Устава слова: «затрат на их денежное содержание» заменить на слова: «</w:t>
      </w:r>
      <w:r w:rsidRPr="00011EA0">
        <w:rPr>
          <w:rFonts w:cs="Arial"/>
          <w:szCs w:val="26"/>
          <w:lang w:val="ru-RU"/>
        </w:rPr>
        <w:t>расходов на оплату их труда».</w:t>
      </w:r>
    </w:p>
    <w:p w:rsidR="003929A3" w:rsidRPr="00011EA0" w:rsidRDefault="003929A3" w:rsidP="003929A3">
      <w:pPr>
        <w:ind w:firstLine="540"/>
        <w:rPr>
          <w:rFonts w:cs="Arial"/>
          <w:szCs w:val="26"/>
          <w:lang w:val="ru-RU"/>
        </w:rPr>
      </w:pPr>
      <w:r>
        <w:rPr>
          <w:rFonts w:cs="Arial"/>
          <w:b/>
          <w:szCs w:val="26"/>
          <w:lang w:val="ru-RU"/>
        </w:rPr>
        <w:t>1.22</w:t>
      </w:r>
      <w:r w:rsidRPr="00011EA0">
        <w:rPr>
          <w:rFonts w:cs="Arial"/>
          <w:b/>
          <w:szCs w:val="26"/>
          <w:lang w:val="ru-RU"/>
        </w:rPr>
        <w:t>.</w:t>
      </w:r>
      <w:r w:rsidRPr="00011EA0">
        <w:rPr>
          <w:rFonts w:cs="Arial"/>
          <w:szCs w:val="26"/>
          <w:lang w:val="ru-RU"/>
        </w:rPr>
        <w:t xml:space="preserve">В части 1 статьи 50 </w:t>
      </w:r>
      <w:r w:rsidRPr="00011EA0">
        <w:rPr>
          <w:rFonts w:cs="Arial"/>
          <w:noProof/>
          <w:szCs w:val="26"/>
          <w:lang w:val="ru-RU"/>
        </w:rPr>
        <w:t>слово «администрации» исключить.</w:t>
      </w:r>
    </w:p>
    <w:p w:rsidR="003929A3" w:rsidRPr="00011EA0" w:rsidRDefault="003929A3" w:rsidP="003929A3">
      <w:pPr>
        <w:ind w:firstLine="540"/>
        <w:rPr>
          <w:rFonts w:cs="Arial"/>
          <w:noProof/>
          <w:szCs w:val="26"/>
          <w:lang w:val="ru-RU"/>
        </w:rPr>
      </w:pPr>
      <w:r>
        <w:rPr>
          <w:rFonts w:cs="Arial"/>
          <w:b/>
          <w:szCs w:val="26"/>
          <w:lang w:val="ru-RU"/>
        </w:rPr>
        <w:t>1.23</w:t>
      </w:r>
      <w:r w:rsidRPr="00011EA0">
        <w:rPr>
          <w:rFonts w:cs="Arial"/>
          <w:b/>
          <w:szCs w:val="26"/>
          <w:lang w:val="ru-RU"/>
        </w:rPr>
        <w:t>.</w:t>
      </w:r>
      <w:r w:rsidRPr="00011EA0">
        <w:rPr>
          <w:rFonts w:cs="Arial"/>
          <w:snapToGrid w:val="0"/>
          <w:szCs w:val="26"/>
          <w:lang w:val="ru-RU"/>
        </w:rPr>
        <w:t xml:space="preserve"> В части 1 статьи 61 Устава </w:t>
      </w:r>
      <w:r w:rsidRPr="00011EA0">
        <w:rPr>
          <w:rFonts w:cs="Arial"/>
          <w:noProof/>
          <w:szCs w:val="26"/>
          <w:lang w:val="ru-RU"/>
        </w:rPr>
        <w:t>слово «администрации» исключить.</w:t>
      </w:r>
    </w:p>
    <w:p w:rsidR="003929A3" w:rsidRPr="00011EA0" w:rsidRDefault="003929A3" w:rsidP="003929A3">
      <w:pPr>
        <w:ind w:firstLine="540"/>
        <w:rPr>
          <w:szCs w:val="26"/>
          <w:lang w:val="ru-RU"/>
        </w:rPr>
      </w:pPr>
      <w:r>
        <w:rPr>
          <w:rFonts w:cs="Arial"/>
          <w:b/>
          <w:noProof/>
          <w:szCs w:val="26"/>
          <w:lang w:val="ru-RU"/>
        </w:rPr>
        <w:t>1.24</w:t>
      </w:r>
      <w:r w:rsidRPr="00011EA0">
        <w:rPr>
          <w:rFonts w:cs="Arial"/>
          <w:b/>
          <w:noProof/>
          <w:szCs w:val="26"/>
          <w:lang w:val="ru-RU"/>
        </w:rPr>
        <w:t>.</w:t>
      </w:r>
      <w:r w:rsidRPr="00011EA0">
        <w:rPr>
          <w:rFonts w:cs="Arial"/>
          <w:snapToGrid w:val="0"/>
          <w:szCs w:val="26"/>
          <w:lang w:val="ru-RU"/>
        </w:rPr>
        <w:t xml:space="preserve"> В части 6 статьи 62 Устава слова «Председатель Думы» заменить словом «Глава».</w:t>
      </w:r>
    </w:p>
    <w:p w:rsidR="00836324" w:rsidRPr="00836324" w:rsidRDefault="00836324" w:rsidP="00836324">
      <w:pPr>
        <w:tabs>
          <w:tab w:val="left" w:pos="567"/>
        </w:tabs>
        <w:ind w:firstLine="567"/>
        <w:rPr>
          <w:rFonts w:cs="Arial"/>
          <w:szCs w:val="26"/>
          <w:lang w:val="ru-RU"/>
        </w:rPr>
      </w:pPr>
      <w:r w:rsidRPr="00836324">
        <w:rPr>
          <w:rFonts w:cs="Arial"/>
          <w:szCs w:val="26"/>
          <w:lang w:val="ru-RU"/>
        </w:rPr>
        <w:t xml:space="preserve">2. Зарегистрировать изменения и дополнения, внесенные в Устав </w:t>
      </w:r>
      <w:r>
        <w:rPr>
          <w:rFonts w:cs="Arial"/>
          <w:szCs w:val="26"/>
          <w:lang w:val="ru-RU"/>
        </w:rPr>
        <w:t>Горнослинкинского</w:t>
      </w:r>
      <w:r w:rsidRPr="00836324">
        <w:rPr>
          <w:rFonts w:cs="Arial"/>
          <w:szCs w:val="26"/>
          <w:lang w:val="ru-RU"/>
        </w:rPr>
        <w:t xml:space="preserve"> сельского поселения Уватского муниципального района Тюменской области, согласно п.1 настоящего решения, в </w:t>
      </w:r>
      <w:r w:rsidRPr="00836324">
        <w:rPr>
          <w:rFonts w:cs="Arial"/>
          <w:spacing w:val="8"/>
          <w:szCs w:val="26"/>
          <w:lang w:val="ru-RU"/>
        </w:rPr>
        <w:t>Управлении Министерства юстиции Российской Федерации по Тюменской области</w:t>
      </w:r>
      <w:r w:rsidRPr="00836324">
        <w:rPr>
          <w:rFonts w:cs="Arial"/>
          <w:color w:val="000000"/>
          <w:spacing w:val="9"/>
          <w:szCs w:val="26"/>
          <w:lang w:val="ru-RU"/>
        </w:rPr>
        <w:t>.</w:t>
      </w:r>
    </w:p>
    <w:p w:rsidR="00836324" w:rsidRPr="00836324" w:rsidRDefault="00836324" w:rsidP="00836324">
      <w:pPr>
        <w:tabs>
          <w:tab w:val="left" w:pos="567"/>
        </w:tabs>
        <w:ind w:firstLine="567"/>
        <w:rPr>
          <w:rFonts w:cs="Arial"/>
          <w:szCs w:val="26"/>
          <w:lang w:val="ru-RU"/>
        </w:rPr>
      </w:pPr>
      <w:r w:rsidRPr="00836324">
        <w:rPr>
          <w:rFonts w:cs="Arial"/>
          <w:snapToGrid w:val="0"/>
          <w:szCs w:val="26"/>
          <w:lang w:val="ru-RU"/>
        </w:rPr>
        <w:t>3. Настоящее решение вступает в силу со дн</w:t>
      </w:r>
      <w:r w:rsidR="00834FF5">
        <w:rPr>
          <w:rFonts w:cs="Arial"/>
          <w:snapToGrid w:val="0"/>
          <w:szCs w:val="26"/>
          <w:lang w:val="ru-RU"/>
        </w:rPr>
        <w:t>я его официального обнародования</w:t>
      </w:r>
      <w:r w:rsidRPr="00836324">
        <w:rPr>
          <w:rFonts w:cs="Arial"/>
          <w:snapToGrid w:val="0"/>
          <w:szCs w:val="26"/>
          <w:lang w:val="ru-RU"/>
        </w:rPr>
        <w:t xml:space="preserve"> после государственной регистрации.</w:t>
      </w:r>
    </w:p>
    <w:p w:rsidR="00836324" w:rsidRPr="00836324" w:rsidRDefault="00836324" w:rsidP="00836324">
      <w:pPr>
        <w:autoSpaceDE w:val="0"/>
        <w:autoSpaceDN w:val="0"/>
        <w:adjustRightInd w:val="0"/>
        <w:ind w:firstLine="540"/>
        <w:outlineLvl w:val="1"/>
        <w:rPr>
          <w:rFonts w:cs="Arial"/>
          <w:snapToGrid w:val="0"/>
          <w:szCs w:val="26"/>
          <w:lang w:val="ru-RU"/>
        </w:rPr>
      </w:pPr>
      <w:r w:rsidRPr="00836324">
        <w:rPr>
          <w:rFonts w:cs="Arial"/>
          <w:snapToGrid w:val="0"/>
          <w:szCs w:val="26"/>
          <w:lang w:val="ru-RU"/>
        </w:rPr>
        <w:t>4. Изменения в части положений, касающихся Главы муниципального образования, вступают в силу со дня истечения срока полномочий Главы муниципального образования, избранного до дня вступления в силу закона Тюменской области от 31.03.2015 № 29 «О внесении изменений в Закон Тюменской области «О местном самоуправлении в Тюменской области» , а именно изменения части 4 статьи 7, частей 3,4 статьи 9, наименования, частей 1, 3-11  статьи 11, части 6 статьи 15, частей 1,2 статьи 16, части 2 статьи 17, частей 3,4 статьи 19, части 1 статьи 22, части 4 статьи 24, частей 2,5 статьи 25, частей 1,2 статьи 26, статьи 30, статьи 31, абзаца 2 части 1, части 2 статьи 32, частей 1, 3-4 статьи 33, статьи 34, статьи 35, частей 3,5,7 статьи 36, наименования, частей 2,3,4 статьи 38, части 1 статьи 61, части 6 статьи 62 Устава.</w:t>
      </w:r>
    </w:p>
    <w:p w:rsidR="00836324" w:rsidRPr="00836324" w:rsidRDefault="00836324" w:rsidP="00836324">
      <w:pPr>
        <w:autoSpaceDE w:val="0"/>
        <w:autoSpaceDN w:val="0"/>
        <w:adjustRightInd w:val="0"/>
        <w:ind w:firstLine="540"/>
        <w:outlineLvl w:val="1"/>
        <w:rPr>
          <w:rFonts w:cs="Arial"/>
          <w:bCs/>
          <w:snapToGrid w:val="0"/>
          <w:szCs w:val="26"/>
          <w:lang w:val="ru-RU"/>
        </w:rPr>
      </w:pPr>
      <w:r w:rsidRPr="00836324">
        <w:rPr>
          <w:rFonts w:cs="Arial"/>
          <w:snapToGrid w:val="0"/>
          <w:szCs w:val="26"/>
          <w:lang w:val="ru-RU"/>
        </w:rPr>
        <w:t>5. Изменения в части положений, касающихся вопросов местного значения вступают в силу с 1 январ</w:t>
      </w:r>
      <w:r w:rsidR="00383613">
        <w:rPr>
          <w:rFonts w:cs="Arial"/>
          <w:snapToGrid w:val="0"/>
          <w:szCs w:val="26"/>
          <w:lang w:val="ru-RU"/>
        </w:rPr>
        <w:t>я 2016 года, а именно изменения</w:t>
      </w:r>
      <w:r w:rsidRPr="00836324">
        <w:rPr>
          <w:rFonts w:cs="Arial"/>
          <w:snapToGrid w:val="0"/>
          <w:szCs w:val="26"/>
          <w:lang w:val="ru-RU"/>
        </w:rPr>
        <w:t xml:space="preserve"> пункта 1</w:t>
      </w:r>
      <w:r w:rsidRPr="00836324">
        <w:rPr>
          <w:rFonts w:cs="Arial"/>
          <w:bCs/>
          <w:snapToGrid w:val="0"/>
          <w:szCs w:val="26"/>
          <w:lang w:val="ru-RU"/>
        </w:rPr>
        <w:t xml:space="preserve"> части 1.1.</w:t>
      </w:r>
      <w:r w:rsidR="00834FF5">
        <w:rPr>
          <w:rFonts w:cs="Arial"/>
          <w:bCs/>
          <w:snapToGrid w:val="0"/>
          <w:szCs w:val="26"/>
          <w:lang w:val="ru-RU"/>
        </w:rPr>
        <w:t xml:space="preserve"> статьи 38 Устава.</w:t>
      </w:r>
    </w:p>
    <w:p w:rsidR="00836324" w:rsidRPr="00836324" w:rsidRDefault="00836324" w:rsidP="00836324">
      <w:pPr>
        <w:tabs>
          <w:tab w:val="left" w:pos="540"/>
        </w:tabs>
        <w:ind w:firstLine="0"/>
        <w:rPr>
          <w:rFonts w:cs="Arial"/>
          <w:szCs w:val="26"/>
          <w:lang w:val="ru-RU"/>
        </w:rPr>
      </w:pPr>
    </w:p>
    <w:p w:rsidR="00836324" w:rsidRPr="00836324" w:rsidRDefault="00836324" w:rsidP="00836324">
      <w:pPr>
        <w:tabs>
          <w:tab w:val="right" w:pos="9639"/>
        </w:tabs>
        <w:ind w:firstLine="0"/>
        <w:jc w:val="left"/>
        <w:rPr>
          <w:rFonts w:cs="Arial"/>
          <w:szCs w:val="26"/>
          <w:lang w:val="ru-RU"/>
        </w:rPr>
      </w:pPr>
    </w:p>
    <w:p w:rsidR="00836324" w:rsidRPr="00836324" w:rsidRDefault="00836324" w:rsidP="00836324">
      <w:pPr>
        <w:tabs>
          <w:tab w:val="right" w:pos="9639"/>
        </w:tabs>
        <w:ind w:firstLine="0"/>
        <w:jc w:val="left"/>
        <w:rPr>
          <w:rFonts w:cs="Arial"/>
          <w:szCs w:val="26"/>
          <w:lang w:val="ru-RU"/>
        </w:rPr>
      </w:pPr>
      <w:r w:rsidRPr="00836324">
        <w:rPr>
          <w:rFonts w:cs="Arial"/>
          <w:szCs w:val="26"/>
          <w:lang w:val="ru-RU"/>
        </w:rPr>
        <w:t>Председатель Думы</w:t>
      </w:r>
      <w:r w:rsidRPr="00836324">
        <w:rPr>
          <w:rFonts w:cs="Arial"/>
          <w:szCs w:val="26"/>
          <w:lang w:val="ru-RU"/>
        </w:rPr>
        <w:tab/>
        <w:t>Захарова Н.А.</w:t>
      </w:r>
    </w:p>
    <w:p w:rsidR="00836324" w:rsidRPr="00836324" w:rsidRDefault="00836324" w:rsidP="00836324">
      <w:pPr>
        <w:rPr>
          <w:rFonts w:cs="Arial"/>
          <w:szCs w:val="26"/>
          <w:lang w:val="ru-RU"/>
        </w:rPr>
      </w:pPr>
    </w:p>
    <w:p w:rsidR="00836324" w:rsidRPr="00836324" w:rsidRDefault="00836324" w:rsidP="00836324">
      <w:pPr>
        <w:rPr>
          <w:rFonts w:cs="Arial"/>
          <w:szCs w:val="26"/>
          <w:lang w:val="ru-RU"/>
        </w:rPr>
      </w:pPr>
    </w:p>
    <w:p w:rsidR="00021C70" w:rsidRPr="00836324" w:rsidRDefault="00021C70">
      <w:pPr>
        <w:rPr>
          <w:rFonts w:cs="Arial"/>
          <w:szCs w:val="26"/>
          <w:lang w:val="ru-RU"/>
        </w:rPr>
      </w:pPr>
    </w:p>
    <w:sectPr w:rsidR="00021C70" w:rsidRPr="00836324" w:rsidSect="006311B0">
      <w:headerReference w:type="even" r:id="rId9"/>
      <w:headerReference w:type="default" r:id="rId10"/>
      <w:footerReference w:type="even" r:id="rId11"/>
      <w:footerReference w:type="default" r:id="rId12"/>
      <w:headerReference w:type="first" r:id="rId13"/>
      <w:footerReference w:type="first" r:id="rId14"/>
      <w:pgSz w:w="11906" w:h="16838"/>
      <w:pgMar w:top="14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24" w:rsidRDefault="001E1724">
      <w:r>
        <w:separator/>
      </w:r>
    </w:p>
  </w:endnote>
  <w:endnote w:type="continuationSeparator" w:id="1">
    <w:p w:rsidR="001E1724" w:rsidRDefault="001E1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C6" w:rsidRDefault="001E17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C6" w:rsidRDefault="001E172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C6" w:rsidRDefault="001E17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24" w:rsidRDefault="001E1724">
      <w:r>
        <w:separator/>
      </w:r>
    </w:p>
  </w:footnote>
  <w:footnote w:type="continuationSeparator" w:id="1">
    <w:p w:rsidR="001E1724" w:rsidRDefault="001E1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C6" w:rsidRDefault="001E17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C6" w:rsidRDefault="001E172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C6" w:rsidRDefault="001E17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00CE"/>
    <w:rsid w:val="00021C70"/>
    <w:rsid w:val="00182ED1"/>
    <w:rsid w:val="001A1C07"/>
    <w:rsid w:val="001E1724"/>
    <w:rsid w:val="002300C0"/>
    <w:rsid w:val="003235EF"/>
    <w:rsid w:val="00383613"/>
    <w:rsid w:val="003929A3"/>
    <w:rsid w:val="004562E6"/>
    <w:rsid w:val="004A764C"/>
    <w:rsid w:val="004F00CE"/>
    <w:rsid w:val="004F28D6"/>
    <w:rsid w:val="00570B21"/>
    <w:rsid w:val="005A65F8"/>
    <w:rsid w:val="00641A6A"/>
    <w:rsid w:val="006D2992"/>
    <w:rsid w:val="00834FF5"/>
    <w:rsid w:val="00836324"/>
    <w:rsid w:val="009F6862"/>
    <w:rsid w:val="00A10D33"/>
    <w:rsid w:val="00B463C3"/>
    <w:rsid w:val="00BF6829"/>
    <w:rsid w:val="00C11F3B"/>
    <w:rsid w:val="00CE32A9"/>
    <w:rsid w:val="00E46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4"/>
    <w:pPr>
      <w:spacing w:after="0" w:line="240" w:lineRule="auto"/>
      <w:ind w:firstLine="709"/>
      <w:jc w:val="both"/>
    </w:pPr>
    <w:rPr>
      <w:rFonts w:ascii="Arial" w:eastAsia="Calibri" w:hAnsi="Arial" w:cs="Times New Roman"/>
      <w:sz w:val="26"/>
      <w:szCs w:val="24"/>
      <w:lang w:val="en-US"/>
    </w:rPr>
  </w:style>
  <w:style w:type="paragraph" w:styleId="1">
    <w:name w:val="heading 1"/>
    <w:basedOn w:val="a"/>
    <w:next w:val="a"/>
    <w:link w:val="10"/>
    <w:qFormat/>
    <w:rsid w:val="00836324"/>
    <w:pPr>
      <w:keepNext/>
      <w:spacing w:before="240" w:after="60"/>
      <w:outlineLvl w:val="0"/>
    </w:pPr>
    <w:rPr>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324"/>
    <w:rPr>
      <w:rFonts w:ascii="Arial" w:eastAsia="Calibri" w:hAnsi="Arial" w:cs="Times New Roman"/>
      <w:b/>
      <w:bCs/>
      <w:kern w:val="32"/>
      <w:sz w:val="32"/>
      <w:szCs w:val="32"/>
      <w:lang/>
    </w:rPr>
  </w:style>
  <w:style w:type="paragraph" w:styleId="a3">
    <w:name w:val="header"/>
    <w:basedOn w:val="a"/>
    <w:link w:val="a4"/>
    <w:semiHidden/>
    <w:rsid w:val="00836324"/>
    <w:pPr>
      <w:tabs>
        <w:tab w:val="center" w:pos="4677"/>
        <w:tab w:val="right" w:pos="9355"/>
      </w:tabs>
    </w:pPr>
    <w:rPr>
      <w:sz w:val="24"/>
      <w:lang/>
    </w:rPr>
  </w:style>
  <w:style w:type="character" w:customStyle="1" w:styleId="a4">
    <w:name w:val="Верхний колонтитул Знак"/>
    <w:basedOn w:val="a0"/>
    <w:link w:val="a3"/>
    <w:semiHidden/>
    <w:rsid w:val="00836324"/>
    <w:rPr>
      <w:rFonts w:ascii="Arial" w:eastAsia="Calibri" w:hAnsi="Arial" w:cs="Times New Roman"/>
      <w:sz w:val="24"/>
      <w:szCs w:val="24"/>
      <w:lang w:val="en-US"/>
    </w:rPr>
  </w:style>
  <w:style w:type="paragraph" w:styleId="a5">
    <w:name w:val="footer"/>
    <w:basedOn w:val="a"/>
    <w:link w:val="a6"/>
    <w:semiHidden/>
    <w:rsid w:val="00836324"/>
    <w:pPr>
      <w:tabs>
        <w:tab w:val="center" w:pos="4677"/>
        <w:tab w:val="right" w:pos="9355"/>
      </w:tabs>
    </w:pPr>
    <w:rPr>
      <w:sz w:val="24"/>
      <w:lang/>
    </w:rPr>
  </w:style>
  <w:style w:type="character" w:customStyle="1" w:styleId="a6">
    <w:name w:val="Нижний колонтитул Знак"/>
    <w:basedOn w:val="a0"/>
    <w:link w:val="a5"/>
    <w:semiHidden/>
    <w:rsid w:val="00836324"/>
    <w:rPr>
      <w:rFonts w:ascii="Arial" w:eastAsia="Calibri" w:hAnsi="Arial" w:cs="Times New Roman"/>
      <w:sz w:val="24"/>
      <w:szCs w:val="24"/>
      <w:lang w:val="en-US"/>
    </w:rPr>
  </w:style>
  <w:style w:type="character" w:styleId="a7">
    <w:name w:val="Hyperlink"/>
    <w:uiPriority w:val="99"/>
    <w:unhideWhenUsed/>
    <w:rsid w:val="00836324"/>
    <w:rPr>
      <w:color w:val="0000FF"/>
      <w:u w:val="single"/>
    </w:rPr>
  </w:style>
  <w:style w:type="paragraph" w:customStyle="1" w:styleId="ConsNormal">
    <w:name w:val="ConsNormal"/>
    <w:rsid w:val="00836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Emphasis"/>
    <w:qFormat/>
    <w:rsid w:val="00836324"/>
    <w:rPr>
      <w:i/>
      <w:iCs/>
    </w:rPr>
  </w:style>
  <w:style w:type="paragraph" w:styleId="a9">
    <w:name w:val="Balloon Text"/>
    <w:basedOn w:val="a"/>
    <w:link w:val="aa"/>
    <w:uiPriority w:val="99"/>
    <w:semiHidden/>
    <w:unhideWhenUsed/>
    <w:rsid w:val="00A10D33"/>
    <w:rPr>
      <w:rFonts w:ascii="Tahoma" w:hAnsi="Tahoma" w:cs="Tahoma"/>
      <w:sz w:val="16"/>
      <w:szCs w:val="16"/>
    </w:rPr>
  </w:style>
  <w:style w:type="character" w:customStyle="1" w:styleId="aa">
    <w:name w:val="Текст выноски Знак"/>
    <w:basedOn w:val="a0"/>
    <w:link w:val="a9"/>
    <w:uiPriority w:val="99"/>
    <w:semiHidden/>
    <w:rsid w:val="00A10D3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11476BB2C27A54740E0B96A9B5E2D7F4FFC81D616720DDF10F94765tAoB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C7A479C82588636F58C10BDCBFA6230E297A6BD7023C95DEB34164CE63675B52C460AFB55D2E7E2AoAj8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Созонова Евгения Анатольевна</dc:creator>
  <cp:lastModifiedBy>expert1</cp:lastModifiedBy>
  <cp:revision>2</cp:revision>
  <dcterms:created xsi:type="dcterms:W3CDTF">2015-07-28T12:01:00Z</dcterms:created>
  <dcterms:modified xsi:type="dcterms:W3CDTF">2015-07-28T12:01:00Z</dcterms:modified>
</cp:coreProperties>
</file>